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112-02/21-01/01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URBROJ:2129/01-10-21-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2021.</w:t>
      </w:r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Na temelju članka 51. Zakona o vatrogastvu („Narodne novine“, br. 125/19), član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22. i 26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članka 1</w:t>
      </w:r>
      <w:r w:rsidR="00FC5DB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. Pravilnika o rada Javne vatrogasne postrojbe Grada </w:t>
      </w:r>
      <w:r w:rsidR="00FC5DB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, nakon do</w:t>
      </w:r>
      <w:r w:rsidR="005D38EB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nes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ene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Odluke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Vatrogas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nog vijeća, zapovjednik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, dana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14. siječnja 2021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godine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>JAVNI NATJEČAJ ZA PRIJEM U RADNI ODNOS</w:t>
      </w:r>
    </w:p>
    <w:p w:rsidR="00AC0411" w:rsidRPr="00AC0411" w:rsidRDefault="00AC0411" w:rsidP="009C5342">
      <w:pPr>
        <w:shd w:val="clear" w:color="auto" w:fill="FAFAFA"/>
        <w:spacing w:line="240" w:lineRule="auto"/>
        <w:jc w:val="center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>VATROGASAC – VOZAČ VATROGASNOG VOZILA</w:t>
      </w:r>
    </w:p>
    <w:p w:rsidR="00AC0411" w:rsidRPr="009C5342" w:rsidRDefault="0093357C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2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a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, na neodređeno vrijeme uz probni rad od 2 mjeseca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8A3DA6" w:rsidP="009C53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Pored općih uvjeta za zapošljavanje, kandidati moraju ispunjavati i posebne: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imati hrvatsko državljanstvo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je mlađa od 30 godina prilikom prvog zaposlenja na radnom mjestu profesionalnog vatrogasca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stečenu kvalifikaciju na razinama 4.1. ili 4.2. prema HKO-u ili stečenu kvalifikaciju vatrogasnog smjera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posebno zdravstveno stanje i psihičku sposobnost za obavljanje vatrogasne djelatnosti što dokazuje potvrdom ovlaštene zdravstvene ustanove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ispunjavati posebno propisanu razinu tjelesne i motoričke sposobnosti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AC0411" w:rsidRPr="009C5342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završena srednja stručna sprema za vozača teretnog motornog vozila ili </w:t>
      </w:r>
      <w:r w:rsidR="00EE359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položen vozački ispit </w:t>
      </w:r>
      <w:r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C kategorij</w:t>
      </w:r>
      <w:r w:rsidR="00EE359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stručnoj spremi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 položenom vozačkom ispitu (preslika vozačke dozvole)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lastRenderedPageBreak/>
        <w:t>Potvrda o radnom stažu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Domovnicu (preslika)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Uvjerenje o nekažnjavanju ( ne starije od 6 mjeseci)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ovlaštene zdravstvene ustanove o zdravstvenoj sposobnosti za obavljanje poslova vatrogasca vozača- preslika ( može se dostaviti po zasnivanju radnog odnosa)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Opis poslova za radno mjesto: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VATROGASAC – VOZAČ VATROGASNOG VOZILA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411AEF" w:rsidRPr="00385FB9" w:rsidRDefault="006657A6" w:rsidP="006657A6">
      <w:p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Upravlja i rukuje vatrogasnim vozilom i drugom tehnikom, brine o tehničkoj ispravnosti vozila i druge tehnike; rukuje i ostalom vatrogasnom opremom i tehnikom; sudjeluje u vatrogasnim intervencijama i kao vatrogasac; sudjeluje u izvođenju vježbi i usavršavanja; po potrebi zamjenjuje vatrogasca-voditelja vatrogasne grupe uz ispunjene uvjete za navedeno radno mjesto; obavlja i ostale poslove iz svoje nadležnosti; za svoj rad odgovoran je zapovjedniku JVP Grada </w:t>
      </w:r>
      <w:r w:rsidR="00EE3599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EE3599" w:rsidRDefault="00AC0411" w:rsidP="00411AEF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="00EE3599" w:rsidRPr="00411AEF">
        <w:rPr>
          <w:rFonts w:ascii="Times New Roman" w:hAnsi="Times New Roman" w:cs="Times New Roman"/>
          <w:sz w:val="24"/>
          <w:szCs w:val="24"/>
        </w:rPr>
        <w:t>Sukladno Zakonu o vatrogastvu prednost pri primanju u radni odnos profesionalnog vatrogasca pod jednakim uvjetima ima osoba koja je najmanje dvije godine obavljala poslove dobrovoljnog vatrogasca</w:t>
      </w:r>
    </w:p>
    <w:p w:rsidR="000A703F" w:rsidRPr="00385FB9" w:rsidRDefault="00385FB9" w:rsidP="00411AEF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 kandidatima prijavljenim na javni natječaj koji ispunjavaju formalne uvjete iz natječaja provest će se testiranje.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Testiranje će se obaviti prema Pravilniku o postupku odabira djelatnika za vatrogasne poslove u Javnoj vatrogasnoj postrojbi Grada Imotskog  (KLASA: 011-02/21-01/01, URBROJ: 2129/01-10-21-1, od 13.01.2021.godine,  dostupan na web stranici: </w:t>
      </w:r>
      <w:hyperlink r:id="rId6" w:history="1">
        <w:r w:rsidRPr="00453ABB">
          <w:rPr>
            <w:rStyle w:val="Hiperveza"/>
            <w:sz w:val="24"/>
            <w:szCs w:val="24"/>
          </w:rPr>
          <w:t>www.jvp-imotski.hr</w:t>
        </w:r>
      </w:hyperlink>
      <w:r>
        <w:rPr>
          <w:sz w:val="24"/>
          <w:szCs w:val="24"/>
        </w:rPr>
        <w:t>).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 će biti primljeni u radni odnos na neodređeno vrijeme, ali s probnim radom od 2 mjeseca.  Ako se za vrijeme probnog rada ocjeni da kandidat ne može uspješno obavljati poslove predmetnog radnog mjesta ugovor prestaje važiti.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Kandidatima  koji ne budu primljeni u radni odnos natječajna dokumentacija će biti vraćena poštom.</w:t>
      </w:r>
    </w:p>
    <w:p w:rsidR="00AC0411" w:rsidRDefault="00385FB9" w:rsidP="00385F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85FB9">
        <w:rPr>
          <w:rFonts w:ascii="Times New Roman" w:hAnsi="Times New Roman" w:cs="Times New Roman"/>
          <w:sz w:val="24"/>
          <w:szCs w:val="24"/>
        </w:rPr>
        <w:t xml:space="preserve">Obavijesti o terminu provođenja testiranja kao i o terminu razgovora s Vatrogasnim vijećem biti će objavljena najmanje (2) dva dana prije održavanja istoga na službenoj web stranici Javne vatrogasne postrojbe Grada Imotskog, </w:t>
      </w:r>
      <w:hyperlink r:id="rId7" w:history="1">
        <w:r w:rsidRPr="00385FB9">
          <w:rPr>
            <w:rStyle w:val="Hiperveza"/>
            <w:rFonts w:ascii="Times New Roman" w:hAnsi="Times New Roman" w:cs="Times New Roman"/>
            <w:sz w:val="24"/>
            <w:szCs w:val="24"/>
          </w:rPr>
          <w:t>www.jvp-imotski.hr</w:t>
        </w:r>
      </w:hyperlink>
      <w:r w:rsidRPr="00385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DFA" w:rsidRPr="00385FB9" w:rsidRDefault="00CD5DFA" w:rsidP="00385F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>Za kandidate koji zadovolje formalne uvjete natječaja (predaju svu traženu dokumentaciju), JVP Grada Imotskog će po službenoj dužnosti zatražiti Uvjerenje o nekažnjavanju za navedena kaznena djela od Ministarstva pravosuđa i uprave Republike Hrvatske.</w:t>
      </w:r>
      <w:bookmarkStart w:id="0" w:name="_GoBack"/>
      <w:bookmarkEnd w:id="0"/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Kandidati koji se pozivaju na pravo prednosti pri zapošljavanju sukladno članku 102. Zakona o hrvatskim braniteljima iz Domovinskog rata i članovima njihovih obitelji (Narodne novine broj 121/17) imaju prednost pod jednakim uvjetima po utvrđenom redoslijedu iz stavka 1.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>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internetskoj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stranici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AC0411" w:rsidRPr="00AC0411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roku. Po raspisanom natječaju ne mora se izvršiti izbor, u kojem slučaju se donosi odluka o poništenju natječaja.</w:t>
      </w:r>
    </w:p>
    <w:p w:rsidR="009B0AC5" w:rsidRPr="00385FB9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AC0411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preslik</w:t>
      </w:r>
      <w:proofErr w:type="spellEnd"/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AF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15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stranici Hrvatskog zavoda za zapošljavanje (</w:t>
      </w:r>
      <w:hyperlink r:id="rId8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 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(www.jvp-imotski.hr)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, uz naznaku: »Javni natječaj za zapošljavanje vatrogasaca - vozača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9B0AC5" w:rsidRPr="00AC0411" w:rsidRDefault="009B0AC5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Zapovjednik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Stipe Zec</w:t>
      </w:r>
      <w:r w:rsidR="00AC0411"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 </w:t>
      </w:r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/>
    <w:sectPr w:rsidR="00AE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A703F"/>
    <w:rsid w:val="00105AA2"/>
    <w:rsid w:val="00385FB9"/>
    <w:rsid w:val="00411AEF"/>
    <w:rsid w:val="005A6910"/>
    <w:rsid w:val="005D38EB"/>
    <w:rsid w:val="006104F5"/>
    <w:rsid w:val="006657A6"/>
    <w:rsid w:val="008A3DA6"/>
    <w:rsid w:val="0093357C"/>
    <w:rsid w:val="009B0AC5"/>
    <w:rsid w:val="009C5342"/>
    <w:rsid w:val="00AC0411"/>
    <w:rsid w:val="00AE7EA0"/>
    <w:rsid w:val="00AF76B1"/>
    <w:rsid w:val="00CD5DFA"/>
    <w:rsid w:val="00D12E45"/>
    <w:rsid w:val="00DF6F88"/>
    <w:rsid w:val="00EE3599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DB5D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vp-imotsk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vp-imotski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10</cp:revision>
  <cp:lastPrinted>2021-01-14T07:38:00Z</cp:lastPrinted>
  <dcterms:created xsi:type="dcterms:W3CDTF">2021-01-13T07:47:00Z</dcterms:created>
  <dcterms:modified xsi:type="dcterms:W3CDTF">2021-01-15T06:51:00Z</dcterms:modified>
</cp:coreProperties>
</file>