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7E8" w:rsidRPr="00E47979" w:rsidRDefault="00192D78" w:rsidP="00E47979">
      <w:pPr>
        <w:pStyle w:val="Naslov"/>
        <w:spacing w:line="266" w:lineRule="auto"/>
        <w:jc w:val="both"/>
        <w:rPr>
          <w:sz w:val="24"/>
          <w:szCs w:val="24"/>
        </w:rPr>
      </w:pPr>
      <w:r w:rsidRPr="00E47979">
        <w:rPr>
          <w:sz w:val="24"/>
          <w:szCs w:val="24"/>
        </w:rPr>
        <w:t>Na</w:t>
      </w:r>
      <w:r w:rsidRPr="00E47979">
        <w:rPr>
          <w:spacing w:val="-25"/>
          <w:sz w:val="24"/>
          <w:szCs w:val="24"/>
        </w:rPr>
        <w:t xml:space="preserve"> </w:t>
      </w:r>
      <w:r w:rsidRPr="00E47979">
        <w:rPr>
          <w:sz w:val="24"/>
          <w:szCs w:val="24"/>
        </w:rPr>
        <w:t>temelju</w:t>
      </w:r>
      <w:r w:rsidRPr="00E47979">
        <w:rPr>
          <w:spacing w:val="-24"/>
          <w:sz w:val="24"/>
          <w:szCs w:val="24"/>
        </w:rPr>
        <w:t xml:space="preserve"> </w:t>
      </w:r>
      <w:r w:rsidR="00E47979" w:rsidRPr="00E47979">
        <w:rPr>
          <w:sz w:val="24"/>
          <w:szCs w:val="24"/>
        </w:rPr>
        <w:t>č</w:t>
      </w:r>
      <w:r w:rsidRPr="00E47979">
        <w:rPr>
          <w:sz w:val="24"/>
          <w:szCs w:val="24"/>
        </w:rPr>
        <w:t>lanka</w:t>
      </w:r>
      <w:r w:rsidRPr="00E47979">
        <w:rPr>
          <w:spacing w:val="-22"/>
          <w:sz w:val="24"/>
          <w:szCs w:val="24"/>
        </w:rPr>
        <w:t xml:space="preserve"> </w:t>
      </w:r>
      <w:r w:rsidR="00E47979" w:rsidRPr="00E47979">
        <w:rPr>
          <w:sz w:val="24"/>
          <w:szCs w:val="24"/>
        </w:rPr>
        <w:t>26</w:t>
      </w:r>
      <w:r w:rsidRPr="00E47979">
        <w:rPr>
          <w:sz w:val="24"/>
          <w:szCs w:val="24"/>
        </w:rPr>
        <w:t>.</w:t>
      </w:r>
      <w:r w:rsidRPr="00E47979">
        <w:rPr>
          <w:spacing w:val="-39"/>
          <w:sz w:val="24"/>
          <w:szCs w:val="24"/>
        </w:rPr>
        <w:t xml:space="preserve"> </w:t>
      </w:r>
      <w:r w:rsidRPr="00E47979">
        <w:rPr>
          <w:sz w:val="24"/>
          <w:szCs w:val="24"/>
        </w:rPr>
        <w:t>Statut</w:t>
      </w:r>
      <w:r w:rsidR="00E47979" w:rsidRPr="00E47979">
        <w:rPr>
          <w:sz w:val="24"/>
          <w:szCs w:val="24"/>
        </w:rPr>
        <w:t>a</w:t>
      </w:r>
      <w:r w:rsidRPr="00E47979">
        <w:rPr>
          <w:spacing w:val="-23"/>
          <w:sz w:val="24"/>
          <w:szCs w:val="24"/>
        </w:rPr>
        <w:t xml:space="preserve"> </w:t>
      </w:r>
      <w:r w:rsidRPr="00E47979">
        <w:rPr>
          <w:sz w:val="24"/>
          <w:szCs w:val="24"/>
        </w:rPr>
        <w:t>Javne</w:t>
      </w:r>
      <w:r w:rsidRPr="00E47979">
        <w:rPr>
          <w:spacing w:val="-29"/>
          <w:sz w:val="24"/>
          <w:szCs w:val="24"/>
        </w:rPr>
        <w:t xml:space="preserve"> </w:t>
      </w:r>
      <w:r w:rsidRPr="00E47979">
        <w:rPr>
          <w:sz w:val="24"/>
          <w:szCs w:val="24"/>
        </w:rPr>
        <w:t>vatrogasne</w:t>
      </w:r>
      <w:r w:rsidRPr="00E47979">
        <w:rPr>
          <w:spacing w:val="-18"/>
          <w:sz w:val="24"/>
          <w:szCs w:val="24"/>
        </w:rPr>
        <w:t xml:space="preserve"> </w:t>
      </w:r>
      <w:r w:rsidRPr="00E47979">
        <w:rPr>
          <w:sz w:val="24"/>
          <w:szCs w:val="24"/>
        </w:rPr>
        <w:t>post</w:t>
      </w:r>
      <w:r w:rsidR="00E47979" w:rsidRPr="00E47979">
        <w:rPr>
          <w:sz w:val="24"/>
          <w:szCs w:val="24"/>
        </w:rPr>
        <w:t>r</w:t>
      </w:r>
      <w:r w:rsidRPr="00E47979">
        <w:rPr>
          <w:sz w:val="24"/>
          <w:szCs w:val="24"/>
        </w:rPr>
        <w:t>ojbe</w:t>
      </w:r>
      <w:r w:rsidR="00E47979" w:rsidRPr="00E47979">
        <w:rPr>
          <w:sz w:val="24"/>
          <w:szCs w:val="24"/>
        </w:rPr>
        <w:t xml:space="preserve"> Grada Imotskog</w:t>
      </w:r>
      <w:r w:rsidR="00E47979" w:rsidRPr="00E47979">
        <w:rPr>
          <w:spacing w:val="-24"/>
          <w:sz w:val="24"/>
          <w:szCs w:val="24"/>
        </w:rPr>
        <w:t xml:space="preserve"> </w:t>
      </w:r>
      <w:r w:rsidRPr="00E47979">
        <w:rPr>
          <w:color w:val="464646"/>
          <w:sz w:val="24"/>
          <w:szCs w:val="24"/>
        </w:rPr>
        <w:t>(</w:t>
      </w:r>
      <w:r w:rsidRPr="00E47979">
        <w:rPr>
          <w:sz w:val="24"/>
          <w:szCs w:val="24"/>
        </w:rPr>
        <w:t>u</w:t>
      </w:r>
      <w:r w:rsidRPr="00E47979">
        <w:rPr>
          <w:spacing w:val="-28"/>
          <w:sz w:val="24"/>
          <w:szCs w:val="24"/>
        </w:rPr>
        <w:t xml:space="preserve"> </w:t>
      </w:r>
      <w:r w:rsidRPr="00E47979">
        <w:rPr>
          <w:sz w:val="24"/>
          <w:szCs w:val="24"/>
        </w:rPr>
        <w:t>daljnjem</w:t>
      </w:r>
      <w:r w:rsidRPr="00E47979">
        <w:rPr>
          <w:spacing w:val="-18"/>
          <w:sz w:val="24"/>
          <w:szCs w:val="24"/>
        </w:rPr>
        <w:t xml:space="preserve"> </w:t>
      </w:r>
      <w:r w:rsidRPr="00E47979">
        <w:rPr>
          <w:sz w:val="24"/>
          <w:szCs w:val="24"/>
        </w:rPr>
        <w:t>tekstu</w:t>
      </w:r>
      <w:r w:rsidR="00E47979" w:rsidRPr="00E47979">
        <w:rPr>
          <w:spacing w:val="-20"/>
          <w:sz w:val="24"/>
          <w:szCs w:val="24"/>
        </w:rPr>
        <w:t xml:space="preserve"> </w:t>
      </w:r>
      <w:r w:rsidRPr="00E47979">
        <w:rPr>
          <w:sz w:val="24"/>
          <w:szCs w:val="24"/>
        </w:rPr>
        <w:t xml:space="preserve">JVP </w:t>
      </w:r>
      <w:r w:rsidR="00E47979" w:rsidRPr="00E47979">
        <w:rPr>
          <w:sz w:val="24"/>
          <w:szCs w:val="24"/>
        </w:rPr>
        <w:t>Grada Imotskog</w:t>
      </w:r>
      <w:r w:rsidRPr="00E47979">
        <w:rPr>
          <w:sz w:val="24"/>
          <w:szCs w:val="24"/>
        </w:rPr>
        <w:t>), zapovjedn</w:t>
      </w:r>
      <w:r w:rsidR="00E47979" w:rsidRPr="00E47979">
        <w:rPr>
          <w:sz w:val="24"/>
          <w:szCs w:val="24"/>
        </w:rPr>
        <w:t>i</w:t>
      </w:r>
      <w:r w:rsidRPr="00E47979">
        <w:rPr>
          <w:sz w:val="24"/>
          <w:szCs w:val="24"/>
        </w:rPr>
        <w:t>k Javne vatrogasne postrojbe</w:t>
      </w:r>
      <w:r w:rsidR="00E47979" w:rsidRPr="00E47979">
        <w:rPr>
          <w:sz w:val="24"/>
          <w:szCs w:val="24"/>
        </w:rPr>
        <w:t xml:space="preserve"> Grada Imotskog</w:t>
      </w:r>
      <w:r w:rsidRPr="00E47979">
        <w:rPr>
          <w:sz w:val="24"/>
          <w:szCs w:val="24"/>
        </w:rPr>
        <w:t>,</w:t>
      </w:r>
      <w:r w:rsidRPr="00E47979">
        <w:rPr>
          <w:spacing w:val="3"/>
          <w:sz w:val="24"/>
          <w:szCs w:val="24"/>
        </w:rPr>
        <w:t xml:space="preserve"> </w:t>
      </w:r>
      <w:r w:rsidRPr="00E47979">
        <w:rPr>
          <w:sz w:val="24"/>
          <w:szCs w:val="24"/>
        </w:rPr>
        <w:t>donos</w:t>
      </w:r>
      <w:r w:rsidR="00E47979" w:rsidRPr="00E47979">
        <w:rPr>
          <w:sz w:val="24"/>
          <w:szCs w:val="24"/>
        </w:rPr>
        <w:t>i</w:t>
      </w:r>
    </w:p>
    <w:p w:rsidR="00DF47E8" w:rsidRDefault="00DF47E8">
      <w:pPr>
        <w:pStyle w:val="Tijeloteksta"/>
        <w:spacing w:before="6"/>
        <w:rPr>
          <w:sz w:val="26"/>
        </w:rPr>
      </w:pPr>
    </w:p>
    <w:p w:rsidR="00DF47E8" w:rsidRDefault="00192D78">
      <w:pPr>
        <w:pStyle w:val="Naslov1"/>
        <w:ind w:right="1972"/>
        <w:jc w:val="center"/>
      </w:pPr>
      <w:r>
        <w:t>PROCEDURU O BLAGAJNI</w:t>
      </w:r>
      <w:r w:rsidR="00E47979">
        <w:t>Č</w:t>
      </w:r>
      <w:r>
        <w:t>KOM POSLOVANJU</w:t>
      </w:r>
    </w:p>
    <w:p w:rsidR="00DF47E8" w:rsidRDefault="00E47979" w:rsidP="00325826">
      <w:pPr>
        <w:spacing w:before="177"/>
        <w:ind w:left="4193"/>
        <w:rPr>
          <w:b/>
        </w:rPr>
      </w:pPr>
      <w:r>
        <w:rPr>
          <w:b/>
        </w:rPr>
        <w:t>Č</w:t>
      </w:r>
      <w:r w:rsidR="00192D78">
        <w:rPr>
          <w:b/>
        </w:rPr>
        <w:t>lanak 1.</w:t>
      </w:r>
    </w:p>
    <w:p w:rsidR="00DF47E8" w:rsidRDefault="00E47979" w:rsidP="00E47979">
      <w:pPr>
        <w:spacing w:before="184" w:line="256" w:lineRule="auto"/>
        <w:ind w:left="134" w:right="167" w:firstLine="13"/>
        <w:jc w:val="both"/>
        <w:rPr>
          <w:sz w:val="23"/>
        </w:rPr>
      </w:pPr>
      <w:r>
        <w:rPr>
          <w:sz w:val="23"/>
        </w:rPr>
        <w:t>Procedurom o blagajničkom poslovanju uređuje se blagajničko poslovanje JVP Grada Imotskog, poslovne knjige i dokumentacija u blagajničkom poslovanju, kontrola blagajničkog poslovanja, tretman manjkova i viškova u blagajni, plaćanje gotovim novcem, kao i druga pitanja u svezi blagajničkog poslovanja.</w:t>
      </w:r>
    </w:p>
    <w:p w:rsidR="00E47979" w:rsidRDefault="00E47979" w:rsidP="00325826">
      <w:pPr>
        <w:spacing w:before="140" w:after="240"/>
        <w:ind w:left="4193"/>
        <w:rPr>
          <w:b/>
          <w:sz w:val="23"/>
        </w:rPr>
      </w:pPr>
      <w:r>
        <w:rPr>
          <w:b/>
          <w:sz w:val="23"/>
        </w:rPr>
        <w:t>Č</w:t>
      </w:r>
      <w:r w:rsidR="00192D78">
        <w:rPr>
          <w:b/>
          <w:sz w:val="23"/>
        </w:rPr>
        <w:t>lanak</w:t>
      </w:r>
      <w:r>
        <w:rPr>
          <w:b/>
          <w:sz w:val="23"/>
        </w:rPr>
        <w:t xml:space="preserve"> </w:t>
      </w:r>
      <w:r w:rsidR="00192D78">
        <w:rPr>
          <w:b/>
          <w:sz w:val="23"/>
        </w:rPr>
        <w:t xml:space="preserve"> 2.</w:t>
      </w:r>
    </w:p>
    <w:p w:rsidR="00DF47E8" w:rsidRDefault="00192D78" w:rsidP="007F5D2A">
      <w:pPr>
        <w:spacing w:before="14" w:line="252" w:lineRule="auto"/>
        <w:ind w:left="133" w:right="117"/>
        <w:jc w:val="both"/>
        <w:rPr>
          <w:sz w:val="23"/>
        </w:rPr>
      </w:pPr>
      <w:r>
        <w:rPr>
          <w:sz w:val="23"/>
        </w:rPr>
        <w:t xml:space="preserve">Za potrebe redovnog poslovanja JVP </w:t>
      </w:r>
      <w:r w:rsidR="007F5D2A">
        <w:rPr>
          <w:sz w:val="23"/>
        </w:rPr>
        <w:t>Grada Imotskog utvrđuje se blagajnički maksimum u iznosu od 3.000,00 kuna Odlukom Vatrogasnog vijeća za svaku tekuću godinu.</w:t>
      </w:r>
    </w:p>
    <w:p w:rsidR="00DF47E8" w:rsidRDefault="00192D78" w:rsidP="007F5D2A">
      <w:pPr>
        <w:spacing w:before="1" w:line="252" w:lineRule="auto"/>
        <w:ind w:left="134" w:right="103"/>
        <w:jc w:val="both"/>
        <w:rPr>
          <w:sz w:val="23"/>
        </w:rPr>
      </w:pPr>
      <w:r>
        <w:rPr>
          <w:w w:val="95"/>
          <w:sz w:val="23"/>
        </w:rPr>
        <w:t>U</w:t>
      </w:r>
      <w:r w:rsidR="007F5D2A">
        <w:rPr>
          <w:w w:val="95"/>
          <w:sz w:val="23"/>
        </w:rPr>
        <w:t xml:space="preserve"> smislu stavka 1. ovog članka, u svim situacijama u kojima je propisano i moguće, preporučuje se bezgotovinsko poslovanje putem poslovnog računa, dok se gotovinska plaćanja i naplate koriste samo u za to uobičajenim situacijama, odnosno ukoliko se za tim ukaže posebna potreba, hitnost i slično. </w:t>
      </w:r>
    </w:p>
    <w:p w:rsidR="00DF47E8" w:rsidRDefault="007F5D2A" w:rsidP="00325826">
      <w:pPr>
        <w:spacing w:before="152"/>
        <w:ind w:left="4202"/>
        <w:rPr>
          <w:b/>
          <w:sz w:val="23"/>
        </w:rPr>
      </w:pPr>
      <w:r>
        <w:rPr>
          <w:b/>
          <w:sz w:val="23"/>
        </w:rPr>
        <w:t>Č</w:t>
      </w:r>
      <w:r w:rsidR="00192D78">
        <w:rPr>
          <w:b/>
          <w:sz w:val="23"/>
        </w:rPr>
        <w:t>lanak 3.</w:t>
      </w:r>
    </w:p>
    <w:p w:rsidR="007F5D2A" w:rsidRPr="007F5D2A" w:rsidRDefault="00192D78" w:rsidP="00017E28">
      <w:pPr>
        <w:spacing w:before="172" w:line="262" w:lineRule="exact"/>
        <w:ind w:left="133"/>
        <w:jc w:val="both"/>
        <w:rPr>
          <w:w w:val="95"/>
          <w:sz w:val="23"/>
        </w:rPr>
      </w:pPr>
      <w:r>
        <w:rPr>
          <w:w w:val="95"/>
          <w:sz w:val="23"/>
        </w:rPr>
        <w:t>Gotovina</w:t>
      </w:r>
      <w:r w:rsidR="007F5D2A">
        <w:rPr>
          <w:w w:val="95"/>
          <w:sz w:val="23"/>
        </w:rPr>
        <w:t xml:space="preserve"> JVP Grada Imotskog su:</w:t>
      </w:r>
      <w:r>
        <w:rPr>
          <w:w w:val="95"/>
          <w:sz w:val="23"/>
        </w:rPr>
        <w:t xml:space="preserve"> </w:t>
      </w:r>
    </w:p>
    <w:p w:rsidR="00DF47E8" w:rsidRDefault="007F5D2A" w:rsidP="00017E28">
      <w:pPr>
        <w:pStyle w:val="Odlomakpopisa"/>
        <w:numPr>
          <w:ilvl w:val="0"/>
          <w:numId w:val="1"/>
        </w:numPr>
        <w:tabs>
          <w:tab w:val="left" w:pos="275"/>
        </w:tabs>
        <w:spacing w:line="257" w:lineRule="exact"/>
        <w:ind w:hanging="134"/>
        <w:jc w:val="both"/>
        <w:rPr>
          <w:sz w:val="23"/>
        </w:rPr>
      </w:pPr>
      <w:r>
        <w:rPr>
          <w:sz w:val="23"/>
        </w:rPr>
        <w:t>n</w:t>
      </w:r>
      <w:r w:rsidR="00192D78">
        <w:rPr>
          <w:sz w:val="23"/>
        </w:rPr>
        <w:t>ov</w:t>
      </w:r>
      <w:r>
        <w:rPr>
          <w:sz w:val="23"/>
        </w:rPr>
        <w:t>čana sredstva podignuta s poslovnog računa JVP Grada Imotskog</w:t>
      </w:r>
    </w:p>
    <w:p w:rsidR="00DF47E8" w:rsidRDefault="007F5D2A" w:rsidP="00017E28">
      <w:pPr>
        <w:pStyle w:val="Odlomakpopisa"/>
        <w:numPr>
          <w:ilvl w:val="0"/>
          <w:numId w:val="1"/>
        </w:numPr>
        <w:tabs>
          <w:tab w:val="left" w:pos="275"/>
        </w:tabs>
        <w:spacing w:line="259" w:lineRule="exact"/>
        <w:ind w:hanging="134"/>
        <w:jc w:val="both"/>
        <w:rPr>
          <w:color w:val="0F0F0F"/>
          <w:sz w:val="23"/>
        </w:rPr>
      </w:pPr>
      <w:r>
        <w:rPr>
          <w:sz w:val="23"/>
        </w:rPr>
        <w:t>n</w:t>
      </w:r>
      <w:r w:rsidR="00192D78">
        <w:rPr>
          <w:sz w:val="23"/>
        </w:rPr>
        <w:t>ov</w:t>
      </w:r>
      <w:r>
        <w:rPr>
          <w:sz w:val="23"/>
        </w:rPr>
        <w:t xml:space="preserve">čana sredstva koja se nalaze u blagajni JVP Grada Imotskog </w:t>
      </w:r>
    </w:p>
    <w:p w:rsidR="00DF47E8" w:rsidRDefault="00DF47E8">
      <w:pPr>
        <w:pStyle w:val="Tijeloteksta"/>
        <w:spacing w:before="5"/>
      </w:pPr>
    </w:p>
    <w:p w:rsidR="00DF47E8" w:rsidRPr="003329FA" w:rsidRDefault="00017E28" w:rsidP="003329FA">
      <w:pPr>
        <w:jc w:val="center"/>
        <w:rPr>
          <w:b/>
          <w:sz w:val="23"/>
          <w:szCs w:val="23"/>
        </w:rPr>
      </w:pPr>
      <w:r w:rsidRPr="003329FA">
        <w:rPr>
          <w:b/>
          <w:w w:val="115"/>
          <w:sz w:val="23"/>
          <w:szCs w:val="23"/>
        </w:rPr>
        <w:t>Članak</w:t>
      </w:r>
      <w:r w:rsidR="00192D78" w:rsidRPr="003329FA">
        <w:rPr>
          <w:b/>
          <w:w w:val="115"/>
          <w:sz w:val="23"/>
          <w:szCs w:val="23"/>
        </w:rPr>
        <w:t xml:space="preserve"> 4.</w:t>
      </w:r>
    </w:p>
    <w:p w:rsidR="00DF47E8" w:rsidRDefault="00192D78" w:rsidP="0054542A">
      <w:pPr>
        <w:spacing w:before="183" w:line="230" w:lineRule="auto"/>
        <w:ind w:left="133" w:right="167" w:firstLine="16"/>
        <w:jc w:val="both"/>
        <w:rPr>
          <w:sz w:val="23"/>
        </w:rPr>
      </w:pPr>
      <w:r>
        <w:rPr>
          <w:sz w:val="23"/>
        </w:rPr>
        <w:t xml:space="preserve">U JVP </w:t>
      </w:r>
      <w:r w:rsidR="00017E28">
        <w:rPr>
          <w:sz w:val="23"/>
        </w:rPr>
        <w:t>Grada Imotskog vodi se glavna blagajna, te se sav promet gotovinskih novčanih sredstava evidentira u glavnoj blagajni</w:t>
      </w:r>
      <w:r w:rsidR="0054542A">
        <w:rPr>
          <w:sz w:val="23"/>
        </w:rPr>
        <w:t xml:space="preserve">. </w:t>
      </w:r>
    </w:p>
    <w:p w:rsidR="00DF47E8" w:rsidRPr="003329FA" w:rsidRDefault="00ED2738">
      <w:pPr>
        <w:spacing w:line="262" w:lineRule="exact"/>
        <w:ind w:left="1967" w:right="1926"/>
        <w:jc w:val="center"/>
        <w:rPr>
          <w:b/>
          <w:sz w:val="23"/>
          <w:szCs w:val="23"/>
        </w:rPr>
      </w:pPr>
      <w:r w:rsidRPr="003329FA">
        <w:rPr>
          <w:b/>
          <w:sz w:val="23"/>
          <w:szCs w:val="23"/>
        </w:rPr>
        <w:t>Članak</w:t>
      </w:r>
      <w:r w:rsidR="00192D78" w:rsidRPr="003329FA">
        <w:rPr>
          <w:b/>
          <w:sz w:val="23"/>
          <w:szCs w:val="23"/>
        </w:rPr>
        <w:t xml:space="preserve"> 5.</w:t>
      </w:r>
    </w:p>
    <w:p w:rsidR="00DF47E8" w:rsidRDefault="00192D78" w:rsidP="00ED2738">
      <w:pPr>
        <w:spacing w:before="177" w:line="259" w:lineRule="exact"/>
        <w:ind w:left="147"/>
        <w:jc w:val="both"/>
        <w:rPr>
          <w:sz w:val="23"/>
        </w:rPr>
      </w:pPr>
      <w:r>
        <w:rPr>
          <w:sz w:val="23"/>
        </w:rPr>
        <w:t>Blagajni</w:t>
      </w:r>
      <w:r w:rsidR="00ED2738">
        <w:rPr>
          <w:sz w:val="23"/>
        </w:rPr>
        <w:t>č</w:t>
      </w:r>
      <w:r>
        <w:rPr>
          <w:sz w:val="23"/>
        </w:rPr>
        <w:t xml:space="preserve">ko poslovanje evidentira </w:t>
      </w:r>
      <w:r>
        <w:rPr>
          <w:color w:val="181818"/>
          <w:sz w:val="23"/>
        </w:rPr>
        <w:t xml:space="preserve">se </w:t>
      </w:r>
      <w:r>
        <w:rPr>
          <w:sz w:val="23"/>
        </w:rPr>
        <w:t>preko:</w:t>
      </w:r>
    </w:p>
    <w:p w:rsidR="00DF47E8" w:rsidRDefault="00ED2738" w:rsidP="00ED2738">
      <w:pPr>
        <w:spacing w:line="257" w:lineRule="exact"/>
        <w:ind w:left="132"/>
        <w:jc w:val="both"/>
        <w:rPr>
          <w:sz w:val="23"/>
        </w:rPr>
      </w:pPr>
      <w:r>
        <w:rPr>
          <w:sz w:val="23"/>
        </w:rPr>
        <w:t xml:space="preserve">     </w:t>
      </w:r>
      <w:r w:rsidR="00192D78">
        <w:rPr>
          <w:sz w:val="23"/>
        </w:rPr>
        <w:t>-naloga za naplatu (uplatnica)</w:t>
      </w:r>
    </w:p>
    <w:p w:rsidR="00DF47E8" w:rsidRDefault="00ED2738" w:rsidP="00ED2738">
      <w:pPr>
        <w:spacing w:line="257" w:lineRule="exact"/>
        <w:ind w:left="141"/>
        <w:jc w:val="both"/>
        <w:rPr>
          <w:sz w:val="23"/>
        </w:rPr>
      </w:pPr>
      <w:r>
        <w:rPr>
          <w:sz w:val="23"/>
        </w:rPr>
        <w:t xml:space="preserve">     </w:t>
      </w:r>
      <w:r w:rsidR="00192D78">
        <w:rPr>
          <w:sz w:val="23"/>
        </w:rPr>
        <w:t>-naloga za isplat</w:t>
      </w:r>
      <w:r>
        <w:rPr>
          <w:sz w:val="23"/>
        </w:rPr>
        <w:t>u</w:t>
      </w:r>
      <w:r w:rsidR="00192D78">
        <w:rPr>
          <w:sz w:val="23"/>
        </w:rPr>
        <w:t xml:space="preserve"> (isplatnica)</w:t>
      </w:r>
    </w:p>
    <w:p w:rsidR="00DF47E8" w:rsidRDefault="00ED2738" w:rsidP="00ED2738">
      <w:pPr>
        <w:spacing w:line="259" w:lineRule="exact"/>
        <w:ind w:left="141"/>
        <w:jc w:val="both"/>
        <w:rPr>
          <w:sz w:val="23"/>
        </w:rPr>
      </w:pPr>
      <w:r>
        <w:rPr>
          <w:sz w:val="23"/>
        </w:rPr>
        <w:t xml:space="preserve">     </w:t>
      </w:r>
      <w:r w:rsidR="00192D78">
        <w:rPr>
          <w:sz w:val="23"/>
        </w:rPr>
        <w:t>-dnevnika blagajni</w:t>
      </w:r>
      <w:r>
        <w:rPr>
          <w:sz w:val="23"/>
        </w:rPr>
        <w:t>č</w:t>
      </w:r>
      <w:r w:rsidR="00192D78">
        <w:rPr>
          <w:sz w:val="23"/>
        </w:rPr>
        <w:t>kog poslovanja</w:t>
      </w:r>
    </w:p>
    <w:p w:rsidR="00DF47E8" w:rsidRDefault="00192D78" w:rsidP="00ED2738">
      <w:pPr>
        <w:spacing w:line="247" w:lineRule="auto"/>
        <w:ind w:left="191" w:right="236" w:firstLine="3"/>
        <w:jc w:val="both"/>
        <w:rPr>
          <w:sz w:val="23"/>
        </w:rPr>
      </w:pPr>
      <w:r>
        <w:rPr>
          <w:sz w:val="23"/>
        </w:rPr>
        <w:t>Blagajni</w:t>
      </w:r>
      <w:r w:rsidR="00ED2738">
        <w:rPr>
          <w:sz w:val="23"/>
        </w:rPr>
        <w:t>č</w:t>
      </w:r>
      <w:r>
        <w:rPr>
          <w:sz w:val="23"/>
        </w:rPr>
        <w:t xml:space="preserve">ke poslove vezane </w:t>
      </w:r>
      <w:r w:rsidR="00ED2738">
        <w:rPr>
          <w:sz w:val="23"/>
        </w:rPr>
        <w:t>u</w:t>
      </w:r>
      <w:r>
        <w:rPr>
          <w:sz w:val="23"/>
        </w:rPr>
        <w:t xml:space="preserve">z glavnu blagajnu obavlja </w:t>
      </w:r>
      <w:r w:rsidR="00ED2738">
        <w:rPr>
          <w:sz w:val="23"/>
        </w:rPr>
        <w:t>administrativni r</w:t>
      </w:r>
      <w:r>
        <w:rPr>
          <w:sz w:val="23"/>
        </w:rPr>
        <w:t xml:space="preserve">eferent, </w:t>
      </w:r>
      <w:r>
        <w:rPr>
          <w:color w:val="151515"/>
          <w:sz w:val="23"/>
        </w:rPr>
        <w:t xml:space="preserve">a </w:t>
      </w:r>
      <w:r>
        <w:rPr>
          <w:sz w:val="23"/>
        </w:rPr>
        <w:t>du</w:t>
      </w:r>
      <w:r w:rsidR="00ED2738">
        <w:rPr>
          <w:sz w:val="23"/>
        </w:rPr>
        <w:t>ža</w:t>
      </w:r>
      <w:r>
        <w:rPr>
          <w:sz w:val="23"/>
        </w:rPr>
        <w:t>n -d</w:t>
      </w:r>
      <w:r w:rsidR="00ED2738">
        <w:rPr>
          <w:sz w:val="23"/>
        </w:rPr>
        <w:t>už</w:t>
      </w:r>
      <w:r>
        <w:rPr>
          <w:sz w:val="23"/>
        </w:rPr>
        <w:t xml:space="preserve">na </w:t>
      </w:r>
      <w:r>
        <w:rPr>
          <w:color w:val="111111"/>
          <w:sz w:val="23"/>
        </w:rPr>
        <w:t xml:space="preserve">je </w:t>
      </w:r>
      <w:r>
        <w:rPr>
          <w:sz w:val="23"/>
        </w:rPr>
        <w:t>voditi evidenciju b</w:t>
      </w:r>
      <w:r w:rsidR="00ED2738">
        <w:rPr>
          <w:sz w:val="23"/>
        </w:rPr>
        <w:t>lagajnič</w:t>
      </w:r>
      <w:r>
        <w:rPr>
          <w:sz w:val="23"/>
        </w:rPr>
        <w:t xml:space="preserve">kog poslovanja (uplatnice, isplatnice, </w:t>
      </w:r>
      <w:r w:rsidR="00ED2738">
        <w:rPr>
          <w:sz w:val="23"/>
        </w:rPr>
        <w:t>d</w:t>
      </w:r>
      <w:r>
        <w:rPr>
          <w:sz w:val="23"/>
        </w:rPr>
        <w:t>nevnik blagajni</w:t>
      </w:r>
      <w:r w:rsidR="00ED2738">
        <w:rPr>
          <w:sz w:val="23"/>
        </w:rPr>
        <w:t>č</w:t>
      </w:r>
      <w:r>
        <w:rPr>
          <w:sz w:val="23"/>
        </w:rPr>
        <w:t>kog poslovanja i popratne priloge ( ra</w:t>
      </w:r>
      <w:r w:rsidR="00ED2738">
        <w:rPr>
          <w:sz w:val="23"/>
        </w:rPr>
        <w:t>ču</w:t>
      </w:r>
      <w:r>
        <w:rPr>
          <w:sz w:val="23"/>
        </w:rPr>
        <w:t>ne, naloge, potvrde i</w:t>
      </w:r>
      <w:r w:rsidR="00ED2738">
        <w:rPr>
          <w:sz w:val="23"/>
        </w:rPr>
        <w:t xml:space="preserve"> </w:t>
      </w:r>
      <w:r>
        <w:rPr>
          <w:sz w:val="23"/>
        </w:rPr>
        <w:t>dr.).</w:t>
      </w:r>
    </w:p>
    <w:p w:rsidR="00DF47E8" w:rsidRDefault="00DF47E8">
      <w:pPr>
        <w:pStyle w:val="Tijeloteksta"/>
        <w:rPr>
          <w:sz w:val="24"/>
        </w:rPr>
      </w:pPr>
    </w:p>
    <w:p w:rsidR="00DF47E8" w:rsidRDefault="002D7A43" w:rsidP="00325826">
      <w:pPr>
        <w:spacing w:line="276" w:lineRule="auto"/>
        <w:jc w:val="center"/>
        <w:rPr>
          <w:b/>
          <w:sz w:val="23"/>
        </w:rPr>
      </w:pPr>
      <w:r>
        <w:rPr>
          <w:b/>
          <w:sz w:val="23"/>
        </w:rPr>
        <w:t>Č</w:t>
      </w:r>
      <w:r w:rsidR="00192D78">
        <w:rPr>
          <w:b/>
          <w:sz w:val="23"/>
        </w:rPr>
        <w:t>lanak 6.</w:t>
      </w:r>
    </w:p>
    <w:p w:rsidR="00DF47E8" w:rsidRPr="002D7A43" w:rsidRDefault="00192D78" w:rsidP="002D7A43">
      <w:pPr>
        <w:spacing w:before="18"/>
        <w:ind w:left="147"/>
        <w:jc w:val="both"/>
        <w:rPr>
          <w:sz w:val="23"/>
          <w:szCs w:val="23"/>
        </w:rPr>
      </w:pPr>
      <w:r w:rsidRPr="002D7A43">
        <w:rPr>
          <w:sz w:val="23"/>
          <w:szCs w:val="23"/>
        </w:rPr>
        <w:t>Blagajni</w:t>
      </w:r>
      <w:r w:rsidR="002D7A43" w:rsidRPr="002D7A43">
        <w:rPr>
          <w:sz w:val="23"/>
          <w:szCs w:val="23"/>
        </w:rPr>
        <w:t>č</w:t>
      </w:r>
      <w:r w:rsidRPr="002D7A43">
        <w:rPr>
          <w:sz w:val="23"/>
          <w:szCs w:val="23"/>
        </w:rPr>
        <w:t xml:space="preserve">ko poslovanje JVP </w:t>
      </w:r>
      <w:r w:rsidR="002D7A43" w:rsidRPr="002D7A43">
        <w:rPr>
          <w:sz w:val="23"/>
          <w:szCs w:val="23"/>
        </w:rPr>
        <w:t>Grada Imotskog</w:t>
      </w:r>
      <w:r w:rsidRPr="002D7A43">
        <w:rPr>
          <w:sz w:val="23"/>
          <w:szCs w:val="23"/>
        </w:rPr>
        <w:t xml:space="preserve"> vodi se u digitalno</w:t>
      </w:r>
      <w:r w:rsidR="002D7A43" w:rsidRPr="002D7A43">
        <w:rPr>
          <w:sz w:val="23"/>
          <w:szCs w:val="23"/>
        </w:rPr>
        <w:t>m</w:t>
      </w:r>
      <w:r w:rsidRPr="002D7A43">
        <w:rPr>
          <w:sz w:val="23"/>
          <w:szCs w:val="23"/>
        </w:rPr>
        <w:t xml:space="preserve"> i papirnatom obli</w:t>
      </w:r>
      <w:r w:rsidR="002D7A43" w:rsidRPr="002D7A43">
        <w:rPr>
          <w:sz w:val="23"/>
          <w:szCs w:val="23"/>
        </w:rPr>
        <w:t>ku</w:t>
      </w:r>
      <w:r w:rsidRPr="002D7A43">
        <w:rPr>
          <w:sz w:val="23"/>
          <w:szCs w:val="23"/>
        </w:rPr>
        <w:t>.</w:t>
      </w:r>
    </w:p>
    <w:p w:rsidR="00DF47E8" w:rsidRPr="002D7A43" w:rsidRDefault="002D7A43" w:rsidP="00325826">
      <w:pPr>
        <w:pStyle w:val="Naslov2"/>
        <w:spacing w:before="172"/>
        <w:jc w:val="center"/>
        <w:rPr>
          <w:b/>
        </w:rPr>
      </w:pPr>
      <w:r w:rsidRPr="002D7A43">
        <w:rPr>
          <w:b/>
          <w:w w:val="105"/>
        </w:rPr>
        <w:t>Č</w:t>
      </w:r>
      <w:r w:rsidR="00192D78" w:rsidRPr="002D7A43">
        <w:rPr>
          <w:b/>
          <w:w w:val="105"/>
        </w:rPr>
        <w:t>lanak 7.</w:t>
      </w:r>
    </w:p>
    <w:p w:rsidR="00DF47E8" w:rsidRDefault="00192D78" w:rsidP="007F22BD">
      <w:pPr>
        <w:spacing w:before="172" w:line="247" w:lineRule="auto"/>
        <w:ind w:left="134" w:right="205" w:firstLine="8"/>
        <w:jc w:val="both"/>
        <w:rPr>
          <w:sz w:val="23"/>
        </w:rPr>
      </w:pPr>
      <w:r>
        <w:rPr>
          <w:sz w:val="23"/>
        </w:rPr>
        <w:t xml:space="preserve">Gotovinska </w:t>
      </w:r>
      <w:r w:rsidR="002D7A43">
        <w:rPr>
          <w:sz w:val="23"/>
        </w:rPr>
        <w:t>novčana sredstva drže se u kasi blagajne kojom rukuje administrativni referent, koji je odgovoran-odgovorna za isplate i stanje gotovine u blagajni. Referent je dužan-dužna raditi obračun blagajne, evidentirati blagajničko poslovanje glavne knjige te je odgovoran-odgovorna za gotovinska sredstva</w:t>
      </w:r>
      <w:r w:rsidR="007F22BD">
        <w:rPr>
          <w:sz w:val="23"/>
        </w:rPr>
        <w:t xml:space="preserve"> u glavnoj blagajni.</w:t>
      </w:r>
    </w:p>
    <w:p w:rsidR="00DF47E8" w:rsidRDefault="007F22BD" w:rsidP="00325826">
      <w:pPr>
        <w:spacing w:before="163"/>
        <w:jc w:val="center"/>
        <w:rPr>
          <w:b/>
          <w:sz w:val="23"/>
        </w:rPr>
      </w:pPr>
      <w:r>
        <w:rPr>
          <w:b/>
          <w:sz w:val="23"/>
        </w:rPr>
        <w:t>Č</w:t>
      </w:r>
      <w:r w:rsidR="00192D78">
        <w:rPr>
          <w:b/>
          <w:sz w:val="23"/>
        </w:rPr>
        <w:t>lanak 8.</w:t>
      </w:r>
    </w:p>
    <w:p w:rsidR="00DF47E8" w:rsidRDefault="00192D78">
      <w:pPr>
        <w:spacing w:before="168"/>
        <w:ind w:left="149"/>
        <w:rPr>
          <w:sz w:val="23"/>
        </w:rPr>
      </w:pPr>
      <w:r>
        <w:rPr>
          <w:sz w:val="23"/>
        </w:rPr>
        <w:t xml:space="preserve">U blagajni JVP </w:t>
      </w:r>
      <w:r w:rsidR="007F22BD">
        <w:rPr>
          <w:sz w:val="23"/>
        </w:rPr>
        <w:t>Grada Imotskog</w:t>
      </w:r>
      <w:r>
        <w:rPr>
          <w:sz w:val="23"/>
        </w:rPr>
        <w:t xml:space="preserve"> evidentiraju se uplate:</w:t>
      </w:r>
    </w:p>
    <w:p w:rsidR="00DF47E8" w:rsidRDefault="00192D78">
      <w:pPr>
        <w:pStyle w:val="Odlomakpopisa"/>
        <w:numPr>
          <w:ilvl w:val="1"/>
          <w:numId w:val="1"/>
        </w:numPr>
        <w:tabs>
          <w:tab w:val="left" w:pos="862"/>
          <w:tab w:val="left" w:pos="863"/>
        </w:tabs>
        <w:spacing w:before="23" w:line="247" w:lineRule="auto"/>
        <w:ind w:right="758" w:firstLine="343"/>
        <w:rPr>
          <w:color w:val="242424"/>
          <w:sz w:val="23"/>
        </w:rPr>
      </w:pPr>
      <w:r>
        <w:rPr>
          <w:sz w:val="23"/>
        </w:rPr>
        <w:t>podignuta</w:t>
      </w:r>
      <w:r>
        <w:rPr>
          <w:spacing w:val="-6"/>
          <w:sz w:val="23"/>
        </w:rPr>
        <w:t xml:space="preserve"> </w:t>
      </w:r>
      <w:r>
        <w:rPr>
          <w:sz w:val="23"/>
        </w:rPr>
        <w:t>gotovina</w:t>
      </w:r>
      <w:r>
        <w:rPr>
          <w:spacing w:val="-11"/>
          <w:sz w:val="23"/>
        </w:rPr>
        <w:t xml:space="preserve"> </w:t>
      </w:r>
      <w:r>
        <w:rPr>
          <w:sz w:val="23"/>
        </w:rPr>
        <w:t>s</w:t>
      </w:r>
      <w:r>
        <w:rPr>
          <w:spacing w:val="-13"/>
          <w:sz w:val="23"/>
        </w:rPr>
        <w:t xml:space="preserve"> </w:t>
      </w:r>
      <w:r>
        <w:rPr>
          <w:sz w:val="23"/>
        </w:rPr>
        <w:t>poslovnog</w:t>
      </w:r>
      <w:r>
        <w:rPr>
          <w:spacing w:val="-18"/>
          <w:sz w:val="23"/>
        </w:rPr>
        <w:t xml:space="preserve"> </w:t>
      </w:r>
      <w:r>
        <w:rPr>
          <w:sz w:val="23"/>
        </w:rPr>
        <w:t>i</w:t>
      </w:r>
      <w:r>
        <w:rPr>
          <w:spacing w:val="-32"/>
          <w:sz w:val="23"/>
        </w:rPr>
        <w:t xml:space="preserve"> </w:t>
      </w:r>
      <w:r w:rsidR="007F22BD">
        <w:rPr>
          <w:sz w:val="23"/>
        </w:rPr>
        <w:t>raču</w:t>
      </w:r>
      <w:r>
        <w:rPr>
          <w:sz w:val="23"/>
        </w:rPr>
        <w:t>na</w:t>
      </w:r>
      <w:r w:rsidR="007F22BD">
        <w:rPr>
          <w:spacing w:val="-3"/>
          <w:sz w:val="23"/>
        </w:rPr>
        <w:t xml:space="preserve"> </w:t>
      </w:r>
      <w:r>
        <w:rPr>
          <w:sz w:val="23"/>
        </w:rPr>
        <w:t>-</w:t>
      </w:r>
      <w:r>
        <w:rPr>
          <w:spacing w:val="-4"/>
          <w:sz w:val="23"/>
        </w:rPr>
        <w:t xml:space="preserve"> </w:t>
      </w:r>
      <w:r>
        <w:rPr>
          <w:sz w:val="23"/>
        </w:rPr>
        <w:t>prilog</w:t>
      </w:r>
      <w:r>
        <w:rPr>
          <w:spacing w:val="-13"/>
          <w:sz w:val="23"/>
        </w:rPr>
        <w:t xml:space="preserve"> </w:t>
      </w:r>
      <w:r>
        <w:rPr>
          <w:sz w:val="23"/>
        </w:rPr>
        <w:t>vi</w:t>
      </w:r>
      <w:r w:rsidR="007F22BD">
        <w:rPr>
          <w:sz w:val="23"/>
        </w:rPr>
        <w:t>r</w:t>
      </w:r>
      <w:r>
        <w:rPr>
          <w:sz w:val="23"/>
        </w:rPr>
        <w:t>man</w:t>
      </w:r>
      <w:r>
        <w:rPr>
          <w:spacing w:val="-11"/>
          <w:sz w:val="23"/>
        </w:rPr>
        <w:t xml:space="preserve"> </w:t>
      </w:r>
      <w:r>
        <w:rPr>
          <w:sz w:val="23"/>
        </w:rPr>
        <w:t>ili</w:t>
      </w:r>
      <w:r>
        <w:rPr>
          <w:spacing w:val="-16"/>
          <w:sz w:val="23"/>
        </w:rPr>
        <w:t xml:space="preserve"> </w:t>
      </w:r>
      <w:r>
        <w:rPr>
          <w:sz w:val="23"/>
        </w:rPr>
        <w:t xml:space="preserve">slip </w:t>
      </w:r>
      <w:r w:rsidR="007F22BD">
        <w:rPr>
          <w:sz w:val="23"/>
        </w:rPr>
        <w:t xml:space="preserve">                                U</w:t>
      </w:r>
      <w:r>
        <w:rPr>
          <w:sz w:val="23"/>
        </w:rPr>
        <w:t xml:space="preserve"> blagajn</w:t>
      </w:r>
      <w:r w:rsidR="007F22BD">
        <w:rPr>
          <w:sz w:val="23"/>
        </w:rPr>
        <w:t>i</w:t>
      </w:r>
      <w:r>
        <w:rPr>
          <w:sz w:val="23"/>
        </w:rPr>
        <w:t xml:space="preserve"> JVP </w:t>
      </w:r>
      <w:r w:rsidR="007F22BD">
        <w:rPr>
          <w:sz w:val="23"/>
        </w:rPr>
        <w:t>Grada Imotskog</w:t>
      </w:r>
      <w:r>
        <w:rPr>
          <w:sz w:val="23"/>
        </w:rPr>
        <w:t xml:space="preserve"> evidentiraju se</w:t>
      </w:r>
      <w:r>
        <w:rPr>
          <w:spacing w:val="37"/>
          <w:sz w:val="23"/>
        </w:rPr>
        <w:t xml:space="preserve"> </w:t>
      </w:r>
      <w:r>
        <w:rPr>
          <w:sz w:val="23"/>
        </w:rPr>
        <w:t>isplate:</w:t>
      </w:r>
    </w:p>
    <w:p w:rsidR="00DF47E8" w:rsidRDefault="00DF47E8">
      <w:pPr>
        <w:spacing w:line="247" w:lineRule="auto"/>
        <w:rPr>
          <w:sz w:val="23"/>
        </w:rPr>
        <w:sectPr w:rsidR="00DF47E8">
          <w:type w:val="continuous"/>
          <w:pgSz w:w="11910" w:h="16840"/>
          <w:pgMar w:top="1200" w:right="1120" w:bottom="280" w:left="1500" w:header="720" w:footer="720" w:gutter="0"/>
          <w:cols w:space="720"/>
        </w:sectPr>
      </w:pPr>
    </w:p>
    <w:p w:rsidR="00DF47E8" w:rsidRPr="007F22BD" w:rsidRDefault="00192D78" w:rsidP="007F22BD">
      <w:pPr>
        <w:pStyle w:val="Odlomakpopisa"/>
        <w:numPr>
          <w:ilvl w:val="1"/>
          <w:numId w:val="1"/>
        </w:numPr>
        <w:tabs>
          <w:tab w:val="left" w:pos="834"/>
          <w:tab w:val="left" w:pos="835"/>
        </w:tabs>
        <w:spacing w:before="75" w:line="278" w:lineRule="auto"/>
        <w:ind w:left="841" w:right="221" w:hanging="367"/>
        <w:jc w:val="both"/>
        <w:rPr>
          <w:color w:val="111111"/>
          <w:sz w:val="23"/>
          <w:szCs w:val="23"/>
        </w:rPr>
      </w:pPr>
      <w:r w:rsidRPr="007F22BD">
        <w:rPr>
          <w:sz w:val="23"/>
          <w:szCs w:val="23"/>
        </w:rPr>
        <w:lastRenderedPageBreak/>
        <w:t xml:space="preserve">akontacije </w:t>
      </w:r>
      <w:r w:rsidRPr="007F22BD">
        <w:rPr>
          <w:color w:val="161616"/>
          <w:sz w:val="23"/>
          <w:szCs w:val="23"/>
        </w:rPr>
        <w:t xml:space="preserve">i </w:t>
      </w:r>
      <w:r w:rsidRPr="007F22BD">
        <w:rPr>
          <w:sz w:val="23"/>
          <w:szCs w:val="23"/>
        </w:rPr>
        <w:t>tro</w:t>
      </w:r>
      <w:r w:rsidR="007F22BD" w:rsidRPr="007F22BD">
        <w:rPr>
          <w:sz w:val="23"/>
          <w:szCs w:val="23"/>
        </w:rPr>
        <w:t>š</w:t>
      </w:r>
      <w:r w:rsidRPr="007F22BD">
        <w:rPr>
          <w:sz w:val="23"/>
          <w:szCs w:val="23"/>
        </w:rPr>
        <w:t xml:space="preserve">kovi </w:t>
      </w:r>
      <w:r w:rsidR="007F22BD" w:rsidRPr="007F22BD">
        <w:rPr>
          <w:sz w:val="23"/>
          <w:szCs w:val="23"/>
        </w:rPr>
        <w:t>službenih putovanja (prilog-putni nalog sa izvješćem u roku 3 dana s obračunatim troškovima i potrebnim prilozima za opravdanje troškova).</w:t>
      </w:r>
    </w:p>
    <w:p w:rsidR="00DF47E8" w:rsidRDefault="00DF47E8">
      <w:pPr>
        <w:pStyle w:val="Tijeloteksta"/>
        <w:spacing w:before="8"/>
        <w:rPr>
          <w:sz w:val="23"/>
        </w:rPr>
      </w:pPr>
    </w:p>
    <w:p w:rsidR="00DF47E8" w:rsidRPr="00976C7D" w:rsidRDefault="00976C7D" w:rsidP="006E5D75">
      <w:pPr>
        <w:pStyle w:val="Tijeloteksta"/>
        <w:spacing w:before="0" w:line="360" w:lineRule="auto"/>
        <w:ind w:left="4184"/>
        <w:rPr>
          <w:b/>
          <w:sz w:val="23"/>
          <w:szCs w:val="23"/>
        </w:rPr>
      </w:pPr>
      <w:r w:rsidRPr="00976C7D">
        <w:rPr>
          <w:b/>
          <w:w w:val="110"/>
          <w:sz w:val="23"/>
          <w:szCs w:val="23"/>
        </w:rPr>
        <w:t>Č</w:t>
      </w:r>
      <w:r w:rsidR="00192D78" w:rsidRPr="00976C7D">
        <w:rPr>
          <w:b/>
          <w:w w:val="110"/>
          <w:sz w:val="23"/>
          <w:szCs w:val="23"/>
        </w:rPr>
        <w:t>lanak 9.</w:t>
      </w:r>
    </w:p>
    <w:p w:rsidR="00DF47E8" w:rsidRPr="00976C7D" w:rsidRDefault="00E16045" w:rsidP="00976C7D">
      <w:pPr>
        <w:pStyle w:val="Tijeloteksta"/>
        <w:spacing w:before="6" w:line="266" w:lineRule="auto"/>
        <w:ind w:left="124" w:right="121"/>
        <w:jc w:val="both"/>
        <w:rPr>
          <w:sz w:val="23"/>
          <w:szCs w:val="23"/>
        </w:rPr>
      </w:pPr>
      <w:r w:rsidRPr="00976C7D">
        <w:rPr>
          <w:w w:val="105"/>
          <w:sz w:val="23"/>
          <w:szCs w:val="23"/>
        </w:rPr>
        <w:t>I</w:t>
      </w:r>
      <w:r w:rsidR="00192D78" w:rsidRPr="00976C7D">
        <w:rPr>
          <w:w w:val="105"/>
          <w:sz w:val="23"/>
          <w:szCs w:val="23"/>
        </w:rPr>
        <w:t xml:space="preserve">splate koje se evidentiraju </w:t>
      </w:r>
      <w:r w:rsidR="00192D78" w:rsidRPr="00976C7D">
        <w:rPr>
          <w:color w:val="1C1C1C"/>
          <w:w w:val="105"/>
          <w:sz w:val="23"/>
          <w:szCs w:val="23"/>
        </w:rPr>
        <w:t xml:space="preserve">u </w:t>
      </w:r>
      <w:r w:rsidR="00192D78" w:rsidRPr="00976C7D">
        <w:rPr>
          <w:w w:val="105"/>
          <w:sz w:val="23"/>
          <w:szCs w:val="23"/>
        </w:rPr>
        <w:t>blagajni JVP</w:t>
      </w:r>
      <w:r w:rsidRPr="00976C7D">
        <w:rPr>
          <w:w w:val="105"/>
          <w:sz w:val="23"/>
          <w:szCs w:val="23"/>
        </w:rPr>
        <w:t xml:space="preserve"> Grada Imotskog, mogu se obavljati samo na osnovu prethodno izdanog dokumenta kojim se dokazuje nastali poslovni događaj (račun, nalog ili drugi relevantni dokument) kojeg svojim potpisom odobrava zapovjednik ili zamjenik zapovjednika.</w:t>
      </w:r>
      <w:r w:rsidR="00192D78" w:rsidRPr="00976C7D">
        <w:rPr>
          <w:w w:val="105"/>
          <w:sz w:val="23"/>
          <w:szCs w:val="23"/>
        </w:rPr>
        <w:t xml:space="preserve"> </w:t>
      </w:r>
    </w:p>
    <w:p w:rsidR="00DF47E8" w:rsidRPr="00976C7D" w:rsidRDefault="00E16045" w:rsidP="00976C7D">
      <w:pPr>
        <w:pStyle w:val="Tijeloteksta"/>
        <w:spacing w:before="0" w:line="271" w:lineRule="auto"/>
        <w:ind w:left="127" w:right="121" w:hanging="3"/>
        <w:jc w:val="both"/>
        <w:rPr>
          <w:sz w:val="23"/>
          <w:szCs w:val="23"/>
        </w:rPr>
      </w:pPr>
      <w:r w:rsidRPr="00976C7D">
        <w:rPr>
          <w:w w:val="105"/>
          <w:sz w:val="23"/>
          <w:szCs w:val="23"/>
        </w:rPr>
        <w:t>I</w:t>
      </w:r>
      <w:r w:rsidR="00192D78" w:rsidRPr="00976C7D">
        <w:rPr>
          <w:w w:val="105"/>
          <w:sz w:val="23"/>
          <w:szCs w:val="23"/>
        </w:rPr>
        <w:t>splate preduj</w:t>
      </w:r>
      <w:r w:rsidRPr="00976C7D">
        <w:rPr>
          <w:w w:val="105"/>
          <w:sz w:val="23"/>
          <w:szCs w:val="23"/>
        </w:rPr>
        <w:t>m</w:t>
      </w:r>
      <w:r w:rsidR="00192D78" w:rsidRPr="00976C7D">
        <w:rPr>
          <w:w w:val="105"/>
          <w:sz w:val="23"/>
          <w:szCs w:val="23"/>
        </w:rPr>
        <w:t>ova</w:t>
      </w:r>
      <w:r w:rsidRPr="00976C7D">
        <w:rPr>
          <w:w w:val="105"/>
          <w:sz w:val="23"/>
          <w:szCs w:val="23"/>
        </w:rPr>
        <w:t xml:space="preserve"> i</w:t>
      </w:r>
      <w:r w:rsidR="00192D78" w:rsidRPr="00976C7D">
        <w:rPr>
          <w:w w:val="105"/>
          <w:sz w:val="23"/>
          <w:szCs w:val="23"/>
        </w:rPr>
        <w:t xml:space="preserve"> drugih oblika isplata za koje ne postoji po</w:t>
      </w:r>
      <w:r w:rsidRPr="00976C7D">
        <w:rPr>
          <w:w w:val="105"/>
          <w:sz w:val="23"/>
          <w:szCs w:val="23"/>
        </w:rPr>
        <w:t>tr</w:t>
      </w:r>
      <w:r w:rsidR="00192D78" w:rsidRPr="00976C7D">
        <w:rPr>
          <w:w w:val="105"/>
          <w:sz w:val="23"/>
          <w:szCs w:val="23"/>
        </w:rPr>
        <w:t>ebna do</w:t>
      </w:r>
      <w:r w:rsidRPr="00976C7D">
        <w:rPr>
          <w:w w:val="105"/>
          <w:sz w:val="23"/>
          <w:szCs w:val="23"/>
        </w:rPr>
        <w:t>ku</w:t>
      </w:r>
      <w:r w:rsidR="00192D78" w:rsidRPr="00976C7D">
        <w:rPr>
          <w:w w:val="105"/>
          <w:sz w:val="23"/>
          <w:szCs w:val="23"/>
        </w:rPr>
        <w:t>mentacija mogu se obavljati temeljem posebn</w:t>
      </w:r>
      <w:r w:rsidRPr="00976C7D">
        <w:rPr>
          <w:w w:val="105"/>
          <w:sz w:val="23"/>
          <w:szCs w:val="23"/>
        </w:rPr>
        <w:t>e</w:t>
      </w:r>
      <w:r w:rsidR="00192D78" w:rsidRPr="00976C7D">
        <w:rPr>
          <w:w w:val="105"/>
          <w:sz w:val="23"/>
          <w:szCs w:val="23"/>
        </w:rPr>
        <w:t xml:space="preserve"> odluke </w:t>
      </w:r>
      <w:r w:rsidRPr="00976C7D">
        <w:rPr>
          <w:w w:val="105"/>
          <w:sz w:val="23"/>
          <w:szCs w:val="23"/>
        </w:rPr>
        <w:t>koju svojim potpisom odobrava zapovjednik ili zamjenik zapovjednika</w:t>
      </w:r>
      <w:r w:rsidR="00976C7D" w:rsidRPr="00976C7D">
        <w:rPr>
          <w:w w:val="105"/>
          <w:sz w:val="23"/>
          <w:szCs w:val="23"/>
        </w:rPr>
        <w:t xml:space="preserve">. </w:t>
      </w:r>
    </w:p>
    <w:p w:rsidR="00DF47E8" w:rsidRPr="00BA416B" w:rsidRDefault="00BA416B" w:rsidP="006E5D75">
      <w:pPr>
        <w:spacing w:line="360" w:lineRule="auto"/>
        <w:ind w:left="4126"/>
        <w:rPr>
          <w:b/>
          <w:sz w:val="23"/>
          <w:szCs w:val="23"/>
        </w:rPr>
      </w:pPr>
      <w:r w:rsidRPr="00BA416B">
        <w:rPr>
          <w:b/>
          <w:sz w:val="23"/>
          <w:szCs w:val="23"/>
        </w:rPr>
        <w:t>Č</w:t>
      </w:r>
      <w:r w:rsidR="00192D78" w:rsidRPr="00BA416B">
        <w:rPr>
          <w:b/>
          <w:sz w:val="23"/>
          <w:szCs w:val="23"/>
        </w:rPr>
        <w:t>lanak 10.</w:t>
      </w:r>
    </w:p>
    <w:p w:rsidR="00DF47E8" w:rsidRPr="006E5D75" w:rsidRDefault="00192D78">
      <w:pPr>
        <w:pStyle w:val="Tijeloteksta"/>
        <w:spacing w:line="261" w:lineRule="auto"/>
        <w:ind w:left="132" w:right="124" w:hanging="15"/>
        <w:jc w:val="both"/>
        <w:rPr>
          <w:sz w:val="23"/>
          <w:szCs w:val="23"/>
        </w:rPr>
      </w:pPr>
      <w:r w:rsidRPr="006E5D75">
        <w:rPr>
          <w:sz w:val="23"/>
          <w:szCs w:val="23"/>
        </w:rPr>
        <w:t xml:space="preserve">Svaki </w:t>
      </w:r>
      <w:r w:rsidR="00BA416B" w:rsidRPr="006E5D75">
        <w:rPr>
          <w:sz w:val="23"/>
          <w:szCs w:val="23"/>
        </w:rPr>
        <w:t>dokument u vezi s gotovinskom uplatom ili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w:t>
      </w:r>
    </w:p>
    <w:p w:rsidR="00DF47E8" w:rsidRPr="006E5D75" w:rsidRDefault="00BA416B">
      <w:pPr>
        <w:pStyle w:val="Tijeloteksta"/>
        <w:spacing w:before="6" w:line="254" w:lineRule="auto"/>
        <w:ind w:left="127" w:right="336" w:hanging="5"/>
        <w:jc w:val="both"/>
        <w:rPr>
          <w:sz w:val="23"/>
          <w:szCs w:val="23"/>
        </w:rPr>
      </w:pPr>
      <w:r w:rsidRPr="006E5D75">
        <w:rPr>
          <w:sz w:val="23"/>
          <w:szCs w:val="23"/>
        </w:rPr>
        <w:t>Ispisivanje i potpisivanje dokumenta o uplati ili isplati je jednokratno, s dvije kopije i originalom za potrebe primatelja i blagajne.</w:t>
      </w:r>
    </w:p>
    <w:p w:rsidR="00DF47E8" w:rsidRPr="006E5D75" w:rsidRDefault="00192D78">
      <w:pPr>
        <w:pStyle w:val="Tijeloteksta"/>
        <w:spacing w:before="11" w:line="264" w:lineRule="auto"/>
        <w:ind w:left="125" w:right="112" w:firstLine="12"/>
        <w:jc w:val="both"/>
        <w:rPr>
          <w:sz w:val="23"/>
          <w:szCs w:val="23"/>
        </w:rPr>
      </w:pPr>
      <w:r w:rsidRPr="006E5D75">
        <w:rPr>
          <w:sz w:val="23"/>
          <w:szCs w:val="23"/>
        </w:rPr>
        <w:t>Blagajni</w:t>
      </w:r>
      <w:r w:rsidR="00BA416B" w:rsidRPr="006E5D75">
        <w:rPr>
          <w:sz w:val="23"/>
          <w:szCs w:val="23"/>
        </w:rPr>
        <w:t>č</w:t>
      </w:r>
      <w:r w:rsidRPr="006E5D75">
        <w:rPr>
          <w:sz w:val="23"/>
          <w:szCs w:val="23"/>
        </w:rPr>
        <w:t xml:space="preserve">ka uplatnica se ispostavlja </w:t>
      </w:r>
      <w:r w:rsidR="00BA416B" w:rsidRPr="006E5D75">
        <w:rPr>
          <w:sz w:val="23"/>
          <w:szCs w:val="23"/>
        </w:rPr>
        <w:t>u</w:t>
      </w:r>
      <w:r w:rsidRPr="006E5D75">
        <w:rPr>
          <w:sz w:val="23"/>
          <w:szCs w:val="23"/>
        </w:rPr>
        <w:t xml:space="preserve"> tri primjerka, original s </w:t>
      </w:r>
      <w:r w:rsidR="00BA416B" w:rsidRPr="006E5D75">
        <w:rPr>
          <w:sz w:val="23"/>
          <w:szCs w:val="23"/>
        </w:rPr>
        <w:t>dokumentacijom temeljem koje je izvršena uplata gotovog novca prilaže se uz blagajnički izvještaj, jedna kopija predaje se uplatitelju a treći primjerak ostaje u bloku.</w:t>
      </w:r>
    </w:p>
    <w:p w:rsidR="00DF47E8" w:rsidRPr="006E5D75" w:rsidRDefault="00192D78">
      <w:pPr>
        <w:pStyle w:val="Tijeloteksta"/>
        <w:spacing w:before="0" w:line="261" w:lineRule="auto"/>
        <w:ind w:left="129" w:right="106" w:firstLine="8"/>
        <w:jc w:val="both"/>
        <w:rPr>
          <w:sz w:val="23"/>
          <w:szCs w:val="23"/>
        </w:rPr>
      </w:pPr>
      <w:r w:rsidRPr="006E5D75">
        <w:rPr>
          <w:sz w:val="23"/>
          <w:szCs w:val="23"/>
        </w:rPr>
        <w:t>Blagajni</w:t>
      </w:r>
      <w:r w:rsidR="00BA416B" w:rsidRPr="006E5D75">
        <w:rPr>
          <w:sz w:val="23"/>
          <w:szCs w:val="23"/>
        </w:rPr>
        <w:t>č</w:t>
      </w:r>
      <w:r w:rsidRPr="006E5D75">
        <w:rPr>
          <w:sz w:val="23"/>
          <w:szCs w:val="23"/>
        </w:rPr>
        <w:t>ka isplatnica ispostavlj</w:t>
      </w:r>
      <w:r w:rsidR="00BA416B" w:rsidRPr="006E5D75">
        <w:rPr>
          <w:sz w:val="23"/>
          <w:szCs w:val="23"/>
        </w:rPr>
        <w:t>a</w:t>
      </w:r>
      <w:r w:rsidRPr="006E5D75">
        <w:rPr>
          <w:sz w:val="23"/>
          <w:szCs w:val="23"/>
        </w:rPr>
        <w:t xml:space="preserve"> se  tako</w:t>
      </w:r>
      <w:r w:rsidR="00BA416B" w:rsidRPr="006E5D75">
        <w:rPr>
          <w:sz w:val="23"/>
          <w:szCs w:val="23"/>
        </w:rPr>
        <w:t>đ</w:t>
      </w:r>
      <w:r w:rsidRPr="006E5D75">
        <w:rPr>
          <w:sz w:val="23"/>
          <w:szCs w:val="23"/>
        </w:rPr>
        <w:t xml:space="preserve">er  </w:t>
      </w:r>
      <w:r w:rsidR="00BA416B" w:rsidRPr="006E5D75">
        <w:rPr>
          <w:sz w:val="23"/>
          <w:szCs w:val="23"/>
        </w:rPr>
        <w:t>u tri primjerka</w:t>
      </w:r>
      <w:r w:rsidR="006E5D75" w:rsidRPr="006E5D75">
        <w:rPr>
          <w:sz w:val="23"/>
          <w:szCs w:val="23"/>
        </w:rPr>
        <w:t>, original s dokumentacijom temeljem koje je izvršena isplata gotovog novca prilaže se uz blagajnički izvještaj, jedna kopija se predaje primatelju a treći primjerak ostaje u bloku.</w:t>
      </w:r>
    </w:p>
    <w:p w:rsidR="00DF47E8" w:rsidRDefault="00DF47E8">
      <w:pPr>
        <w:pStyle w:val="Tijeloteksta"/>
        <w:rPr>
          <w:sz w:val="24"/>
        </w:rPr>
      </w:pPr>
    </w:p>
    <w:p w:rsidR="00DF47E8" w:rsidRPr="00465EB6" w:rsidRDefault="00465EB6" w:rsidP="00465EB6">
      <w:pPr>
        <w:ind w:left="4126"/>
        <w:rPr>
          <w:b/>
          <w:sz w:val="23"/>
          <w:szCs w:val="23"/>
        </w:rPr>
      </w:pPr>
      <w:r w:rsidRPr="00465EB6">
        <w:rPr>
          <w:b/>
          <w:w w:val="105"/>
          <w:sz w:val="23"/>
          <w:szCs w:val="23"/>
        </w:rPr>
        <w:t>Č</w:t>
      </w:r>
      <w:r w:rsidR="00192D78" w:rsidRPr="00465EB6">
        <w:rPr>
          <w:b/>
          <w:w w:val="105"/>
          <w:sz w:val="23"/>
          <w:szCs w:val="23"/>
        </w:rPr>
        <w:t>lanak 11.</w:t>
      </w:r>
    </w:p>
    <w:p w:rsidR="00DF47E8" w:rsidRDefault="00DF47E8">
      <w:pPr>
        <w:pStyle w:val="Tijeloteksta"/>
        <w:rPr>
          <w:b/>
          <w:sz w:val="23"/>
        </w:rPr>
      </w:pPr>
    </w:p>
    <w:p w:rsidR="00DF47E8" w:rsidRPr="00465EB6" w:rsidRDefault="00192D78">
      <w:pPr>
        <w:pStyle w:val="Tijeloteksta"/>
        <w:spacing w:before="0" w:line="244" w:lineRule="auto"/>
        <w:ind w:left="131" w:right="121" w:hanging="8"/>
        <w:jc w:val="both"/>
        <w:rPr>
          <w:sz w:val="23"/>
          <w:szCs w:val="23"/>
        </w:rPr>
      </w:pPr>
      <w:r w:rsidRPr="00465EB6">
        <w:rPr>
          <w:sz w:val="23"/>
          <w:szCs w:val="23"/>
        </w:rPr>
        <w:t xml:space="preserve">Glavna blagajna </w:t>
      </w:r>
      <w:r w:rsidRPr="00465EB6">
        <w:rPr>
          <w:color w:val="1D1D1D"/>
          <w:sz w:val="23"/>
          <w:szCs w:val="23"/>
        </w:rPr>
        <w:t xml:space="preserve">se </w:t>
      </w:r>
      <w:r w:rsidRPr="00465EB6">
        <w:rPr>
          <w:sz w:val="23"/>
          <w:szCs w:val="23"/>
        </w:rPr>
        <w:t xml:space="preserve">vodi  dnevno,  </w:t>
      </w:r>
      <w:r w:rsidR="002D4E2B" w:rsidRPr="00465EB6">
        <w:rPr>
          <w:sz w:val="23"/>
          <w:szCs w:val="23"/>
        </w:rPr>
        <w:t>a zaključuje se sa zadnjim danom tekućeg mjeseca, kad se utvrđuje stvarno stanje blagajne.</w:t>
      </w:r>
    </w:p>
    <w:p w:rsidR="00DF47E8" w:rsidRPr="00465EB6" w:rsidRDefault="002D4E2B">
      <w:pPr>
        <w:pStyle w:val="Tijeloteksta"/>
        <w:spacing w:before="2"/>
        <w:ind w:left="141" w:right="111" w:hanging="4"/>
        <w:jc w:val="both"/>
        <w:rPr>
          <w:sz w:val="23"/>
          <w:szCs w:val="23"/>
        </w:rPr>
      </w:pPr>
      <w:r w:rsidRPr="00465EB6">
        <w:rPr>
          <w:sz w:val="23"/>
          <w:szCs w:val="23"/>
        </w:rPr>
        <w:t>Administrativni r</w:t>
      </w:r>
      <w:r w:rsidR="00192D78" w:rsidRPr="00465EB6">
        <w:rPr>
          <w:sz w:val="23"/>
          <w:szCs w:val="23"/>
        </w:rPr>
        <w:t xml:space="preserve">eferent </w:t>
      </w:r>
      <w:r w:rsidR="00465EB6" w:rsidRPr="00465EB6">
        <w:rPr>
          <w:sz w:val="23"/>
          <w:szCs w:val="23"/>
        </w:rPr>
        <w:t>obavezno vodi blagajnički dnevnik u koji unosi i podatke o utvrđenom stvarnom stanju i iskazuje eventualni višak ili manjak.</w:t>
      </w:r>
    </w:p>
    <w:p w:rsidR="00DF47E8" w:rsidRPr="00465EB6" w:rsidRDefault="00192D78">
      <w:pPr>
        <w:pStyle w:val="Tijeloteksta"/>
        <w:spacing w:before="3" w:line="244" w:lineRule="auto"/>
        <w:ind w:left="125" w:right="127" w:firstLine="12"/>
        <w:jc w:val="both"/>
        <w:rPr>
          <w:sz w:val="23"/>
          <w:szCs w:val="23"/>
        </w:rPr>
      </w:pPr>
      <w:r w:rsidRPr="00465EB6">
        <w:rPr>
          <w:sz w:val="23"/>
          <w:szCs w:val="23"/>
        </w:rPr>
        <w:t>Blagajni</w:t>
      </w:r>
      <w:r w:rsidR="00465EB6" w:rsidRPr="00465EB6">
        <w:rPr>
          <w:sz w:val="23"/>
          <w:szCs w:val="23"/>
        </w:rPr>
        <w:t>č</w:t>
      </w:r>
      <w:r w:rsidRPr="00465EB6">
        <w:rPr>
          <w:sz w:val="23"/>
          <w:szCs w:val="23"/>
        </w:rPr>
        <w:t>ki izvje</w:t>
      </w:r>
      <w:r w:rsidR="00465EB6" w:rsidRPr="00465EB6">
        <w:rPr>
          <w:sz w:val="23"/>
          <w:szCs w:val="23"/>
        </w:rPr>
        <w:t>š</w:t>
      </w:r>
      <w:r w:rsidRPr="00465EB6">
        <w:rPr>
          <w:sz w:val="23"/>
          <w:szCs w:val="23"/>
        </w:rPr>
        <w:t>ta</w:t>
      </w:r>
      <w:r w:rsidR="00465EB6" w:rsidRPr="00465EB6">
        <w:rPr>
          <w:sz w:val="23"/>
          <w:szCs w:val="23"/>
        </w:rPr>
        <w:t>j</w:t>
      </w:r>
      <w:r w:rsidRPr="00465EB6">
        <w:rPr>
          <w:sz w:val="23"/>
          <w:szCs w:val="23"/>
        </w:rPr>
        <w:t xml:space="preserve"> kontrolira zapovjedni</w:t>
      </w:r>
      <w:r w:rsidR="00465EB6" w:rsidRPr="00465EB6">
        <w:rPr>
          <w:sz w:val="23"/>
          <w:szCs w:val="23"/>
        </w:rPr>
        <w:t>k</w:t>
      </w:r>
      <w:r w:rsidRPr="00465EB6">
        <w:rPr>
          <w:sz w:val="23"/>
          <w:szCs w:val="23"/>
        </w:rPr>
        <w:t xml:space="preserve"> ili zamjenik </w:t>
      </w:r>
      <w:r w:rsidR="00465EB6" w:rsidRPr="00465EB6">
        <w:rPr>
          <w:sz w:val="23"/>
          <w:szCs w:val="23"/>
        </w:rPr>
        <w:t>zapovjednika što potvrđuje svojim potpisom. Blagajnički izvještaj se evidentira u Glavnoj knjizi te raspoređuje na odgovarajuća konta.</w:t>
      </w:r>
    </w:p>
    <w:p w:rsidR="00DF47E8" w:rsidRDefault="00DF47E8">
      <w:pPr>
        <w:pStyle w:val="Tijeloteksta"/>
      </w:pPr>
    </w:p>
    <w:p w:rsidR="00DF47E8" w:rsidRPr="000E75DA" w:rsidRDefault="000E75DA" w:rsidP="000E75DA">
      <w:pPr>
        <w:ind w:left="4117"/>
        <w:rPr>
          <w:b/>
          <w:sz w:val="23"/>
          <w:szCs w:val="23"/>
        </w:rPr>
      </w:pPr>
      <w:r w:rsidRPr="000E75DA">
        <w:rPr>
          <w:b/>
          <w:w w:val="110"/>
          <w:sz w:val="23"/>
          <w:szCs w:val="23"/>
        </w:rPr>
        <w:t>Članak</w:t>
      </w:r>
      <w:r w:rsidR="00192D78" w:rsidRPr="000E75DA">
        <w:rPr>
          <w:b/>
          <w:w w:val="110"/>
          <w:sz w:val="23"/>
          <w:szCs w:val="23"/>
        </w:rPr>
        <w:t xml:space="preserve"> 12.</w:t>
      </w:r>
    </w:p>
    <w:p w:rsidR="00DF47E8" w:rsidRPr="000E75DA" w:rsidRDefault="00192D78">
      <w:pPr>
        <w:pStyle w:val="Tijeloteksta"/>
        <w:spacing w:before="179" w:line="259" w:lineRule="auto"/>
        <w:ind w:left="124" w:right="250" w:firstLine="13"/>
        <w:jc w:val="both"/>
        <w:rPr>
          <w:sz w:val="23"/>
          <w:szCs w:val="23"/>
        </w:rPr>
      </w:pPr>
      <w:r w:rsidRPr="000E75DA">
        <w:rPr>
          <w:w w:val="105"/>
          <w:sz w:val="23"/>
          <w:szCs w:val="23"/>
        </w:rPr>
        <w:t>Prid</w:t>
      </w:r>
      <w:r w:rsidR="000E75DA" w:rsidRPr="000E75DA">
        <w:rPr>
          <w:w w:val="105"/>
          <w:sz w:val="23"/>
          <w:szCs w:val="23"/>
        </w:rPr>
        <w:t>rža</w:t>
      </w:r>
      <w:r w:rsidRPr="000E75DA">
        <w:rPr>
          <w:w w:val="105"/>
          <w:sz w:val="23"/>
          <w:szCs w:val="23"/>
        </w:rPr>
        <w:t xml:space="preserve">vanjem odredbi ove Procedure, udovoljavaju se potvrdni odgovori na pitanja iz </w:t>
      </w:r>
      <w:r w:rsidRPr="000E75DA">
        <w:rPr>
          <w:sz w:val="23"/>
          <w:szCs w:val="23"/>
        </w:rPr>
        <w:t>U</w:t>
      </w:r>
      <w:r w:rsidRPr="000E75DA">
        <w:rPr>
          <w:w w:val="105"/>
          <w:sz w:val="23"/>
          <w:szCs w:val="23"/>
        </w:rPr>
        <w:t>pitnika o fiskalnoj odgovornosti.</w:t>
      </w:r>
    </w:p>
    <w:p w:rsidR="00DF47E8" w:rsidRPr="000E75DA" w:rsidRDefault="003329FA">
      <w:pPr>
        <w:spacing w:before="155"/>
        <w:ind w:left="1967" w:right="1970"/>
        <w:jc w:val="center"/>
        <w:rPr>
          <w:b/>
          <w:sz w:val="23"/>
          <w:szCs w:val="23"/>
        </w:rPr>
      </w:pPr>
      <w:r w:rsidRPr="000E75DA">
        <w:rPr>
          <w:b/>
          <w:w w:val="105"/>
          <w:sz w:val="23"/>
          <w:szCs w:val="23"/>
        </w:rPr>
        <w:t>Č</w:t>
      </w:r>
      <w:r w:rsidR="00192D78" w:rsidRPr="000E75DA">
        <w:rPr>
          <w:b/>
          <w:w w:val="105"/>
          <w:sz w:val="23"/>
          <w:szCs w:val="23"/>
        </w:rPr>
        <w:t>lanak 13.</w:t>
      </w:r>
    </w:p>
    <w:p w:rsidR="00DF47E8" w:rsidRDefault="00DF47E8">
      <w:pPr>
        <w:pStyle w:val="Tijeloteksta"/>
        <w:spacing w:before="9"/>
        <w:rPr>
          <w:b/>
          <w:sz w:val="21"/>
        </w:rPr>
      </w:pPr>
    </w:p>
    <w:p w:rsidR="00DF47E8" w:rsidRDefault="00192D78" w:rsidP="008557AE">
      <w:pPr>
        <w:pStyle w:val="Tijeloteksta"/>
        <w:spacing w:before="0"/>
        <w:ind w:left="125" w:right="236" w:hanging="2"/>
        <w:jc w:val="both"/>
        <w:rPr>
          <w:sz w:val="23"/>
          <w:szCs w:val="23"/>
        </w:rPr>
      </w:pPr>
      <w:r w:rsidRPr="008557AE">
        <w:rPr>
          <w:sz w:val="23"/>
          <w:szCs w:val="23"/>
        </w:rPr>
        <w:t xml:space="preserve">Ova Procedura stupa ma </w:t>
      </w:r>
      <w:r w:rsidR="008557AE" w:rsidRPr="008557AE">
        <w:rPr>
          <w:sz w:val="23"/>
          <w:szCs w:val="23"/>
        </w:rPr>
        <w:t>sn</w:t>
      </w:r>
      <w:r w:rsidRPr="008557AE">
        <w:rPr>
          <w:sz w:val="23"/>
          <w:szCs w:val="23"/>
        </w:rPr>
        <w:t>agu s danom dono</w:t>
      </w:r>
      <w:r w:rsidR="008557AE" w:rsidRPr="008557AE">
        <w:rPr>
          <w:sz w:val="23"/>
          <w:szCs w:val="23"/>
        </w:rPr>
        <w:t>š</w:t>
      </w:r>
      <w:r w:rsidRPr="008557AE">
        <w:rPr>
          <w:sz w:val="23"/>
          <w:szCs w:val="23"/>
        </w:rPr>
        <w:t xml:space="preserve">enja  </w:t>
      </w:r>
      <w:r w:rsidRPr="008557AE">
        <w:rPr>
          <w:w w:val="95"/>
          <w:sz w:val="23"/>
          <w:szCs w:val="23"/>
        </w:rPr>
        <w:t xml:space="preserve">i  </w:t>
      </w:r>
      <w:r w:rsidRPr="008557AE">
        <w:rPr>
          <w:sz w:val="23"/>
          <w:szCs w:val="23"/>
        </w:rPr>
        <w:t xml:space="preserve">bit </w:t>
      </w:r>
      <w:r w:rsidR="008557AE" w:rsidRPr="008557AE">
        <w:rPr>
          <w:sz w:val="23"/>
          <w:szCs w:val="23"/>
        </w:rPr>
        <w:t>ć</w:t>
      </w:r>
      <w:r w:rsidRPr="008557AE">
        <w:rPr>
          <w:sz w:val="23"/>
          <w:szCs w:val="23"/>
        </w:rPr>
        <w:t>e objavljena na oglasn</w:t>
      </w:r>
      <w:r w:rsidR="008557AE" w:rsidRPr="008557AE">
        <w:rPr>
          <w:sz w:val="23"/>
          <w:szCs w:val="23"/>
        </w:rPr>
        <w:t>o</w:t>
      </w:r>
      <w:r w:rsidRPr="008557AE">
        <w:rPr>
          <w:sz w:val="23"/>
          <w:szCs w:val="23"/>
        </w:rPr>
        <w:t>j plo</w:t>
      </w:r>
      <w:r w:rsidR="008557AE" w:rsidRPr="008557AE">
        <w:rPr>
          <w:sz w:val="23"/>
          <w:szCs w:val="23"/>
        </w:rPr>
        <w:t>č</w:t>
      </w:r>
      <w:r w:rsidRPr="008557AE">
        <w:rPr>
          <w:sz w:val="23"/>
          <w:szCs w:val="23"/>
        </w:rPr>
        <w:t xml:space="preserve">i JVP </w:t>
      </w:r>
      <w:r w:rsidR="008557AE" w:rsidRPr="008557AE">
        <w:rPr>
          <w:sz w:val="23"/>
          <w:szCs w:val="23"/>
        </w:rPr>
        <w:t>Grada Imotskog</w:t>
      </w:r>
      <w:r w:rsidRPr="008557AE">
        <w:rPr>
          <w:sz w:val="23"/>
          <w:szCs w:val="23"/>
        </w:rPr>
        <w:t xml:space="preserve"> </w:t>
      </w:r>
      <w:r w:rsidRPr="008557AE">
        <w:rPr>
          <w:w w:val="95"/>
          <w:sz w:val="23"/>
          <w:szCs w:val="23"/>
        </w:rPr>
        <w:t xml:space="preserve">i </w:t>
      </w:r>
      <w:r w:rsidRPr="008557AE">
        <w:rPr>
          <w:sz w:val="23"/>
          <w:szCs w:val="23"/>
        </w:rPr>
        <w:t>na web stranici</w:t>
      </w:r>
      <w:r w:rsidRPr="008557AE">
        <w:rPr>
          <w:spacing w:val="11"/>
          <w:sz w:val="23"/>
          <w:szCs w:val="23"/>
        </w:rPr>
        <w:t xml:space="preserve"> </w:t>
      </w:r>
      <w:r w:rsidRPr="008557AE">
        <w:rPr>
          <w:sz w:val="23"/>
          <w:szCs w:val="23"/>
        </w:rPr>
        <w:t>postrojbe.</w:t>
      </w:r>
    </w:p>
    <w:p w:rsidR="00DF47E8" w:rsidRDefault="00DF47E8">
      <w:pPr>
        <w:pStyle w:val="Tijeloteksta"/>
        <w:spacing w:before="4"/>
      </w:pPr>
      <w:bookmarkStart w:id="0" w:name="_GoBack"/>
      <w:bookmarkEnd w:id="0"/>
    </w:p>
    <w:p w:rsidR="00DF47E8" w:rsidRDefault="00192D78">
      <w:pPr>
        <w:pStyle w:val="Tijeloteksta"/>
        <w:ind w:left="130" w:right="6570" w:hanging="3"/>
      </w:pPr>
      <w:r>
        <w:rPr>
          <w:w w:val="105"/>
        </w:rPr>
        <w:t xml:space="preserve">KLASA: </w:t>
      </w:r>
      <w:r w:rsidRPr="008557AE">
        <w:rPr>
          <w:b/>
          <w:w w:val="105"/>
        </w:rPr>
        <w:t>400-01/</w:t>
      </w:r>
      <w:r w:rsidR="008557AE" w:rsidRPr="008557AE">
        <w:rPr>
          <w:b/>
          <w:w w:val="105"/>
        </w:rPr>
        <w:t>21</w:t>
      </w:r>
      <w:r w:rsidRPr="008557AE">
        <w:rPr>
          <w:b/>
          <w:w w:val="105"/>
        </w:rPr>
        <w:t>-01/</w:t>
      </w:r>
      <w:r w:rsidR="008557AE" w:rsidRPr="008557AE">
        <w:rPr>
          <w:b/>
          <w:w w:val="105"/>
        </w:rPr>
        <w:t>04</w:t>
      </w:r>
      <w:r>
        <w:rPr>
          <w:w w:val="105"/>
        </w:rPr>
        <w:t xml:space="preserve"> </w:t>
      </w:r>
      <w:r>
        <w:t>U</w:t>
      </w:r>
      <w:r>
        <w:rPr>
          <w:spacing w:val="-38"/>
        </w:rPr>
        <w:t xml:space="preserve"> </w:t>
      </w:r>
      <w:r>
        <w:rPr>
          <w:w w:val="105"/>
        </w:rPr>
        <w:t>RBR</w:t>
      </w:r>
      <w:r w:rsidR="008557AE">
        <w:rPr>
          <w:w w:val="105"/>
        </w:rPr>
        <w:t>OJ</w:t>
      </w:r>
      <w:r>
        <w:rPr>
          <w:w w:val="105"/>
        </w:rPr>
        <w:t>:</w:t>
      </w:r>
      <w:r>
        <w:rPr>
          <w:spacing w:val="-44"/>
          <w:w w:val="105"/>
        </w:rPr>
        <w:t xml:space="preserve"> </w:t>
      </w:r>
      <w:r w:rsidRPr="008557AE">
        <w:rPr>
          <w:b/>
          <w:w w:val="105"/>
        </w:rPr>
        <w:t>21</w:t>
      </w:r>
      <w:r w:rsidR="008557AE" w:rsidRPr="008557AE">
        <w:rPr>
          <w:b/>
          <w:w w:val="105"/>
        </w:rPr>
        <w:t>29</w:t>
      </w:r>
      <w:r w:rsidRPr="008557AE">
        <w:rPr>
          <w:b/>
          <w:w w:val="105"/>
        </w:rPr>
        <w:t>/0</w:t>
      </w:r>
      <w:r w:rsidR="008557AE" w:rsidRPr="008557AE">
        <w:rPr>
          <w:b/>
          <w:w w:val="105"/>
        </w:rPr>
        <w:t>1</w:t>
      </w:r>
      <w:r w:rsidRPr="008557AE">
        <w:rPr>
          <w:b/>
          <w:w w:val="105"/>
        </w:rPr>
        <w:t>-1</w:t>
      </w:r>
      <w:r w:rsidR="008557AE" w:rsidRPr="008557AE">
        <w:rPr>
          <w:b/>
          <w:w w:val="105"/>
        </w:rPr>
        <w:t>0</w:t>
      </w:r>
      <w:r w:rsidRPr="008557AE">
        <w:rPr>
          <w:b/>
          <w:w w:val="105"/>
        </w:rPr>
        <w:t>-</w:t>
      </w:r>
      <w:r w:rsidRPr="008557AE">
        <w:rPr>
          <w:b/>
          <w:spacing w:val="-37"/>
          <w:w w:val="105"/>
        </w:rPr>
        <w:t xml:space="preserve"> </w:t>
      </w:r>
      <w:r w:rsidR="008557AE" w:rsidRPr="008557AE">
        <w:rPr>
          <w:b/>
          <w:w w:val="105"/>
        </w:rPr>
        <w:t>21</w:t>
      </w:r>
      <w:r w:rsidRPr="008557AE">
        <w:rPr>
          <w:b/>
          <w:spacing w:val="-3"/>
          <w:w w:val="105"/>
        </w:rPr>
        <w:t>-</w:t>
      </w:r>
      <w:r w:rsidR="008557AE" w:rsidRPr="008557AE">
        <w:rPr>
          <w:b/>
          <w:spacing w:val="-3"/>
          <w:w w:val="105"/>
        </w:rPr>
        <w:t>1</w:t>
      </w:r>
    </w:p>
    <w:p w:rsidR="00DF47E8" w:rsidRPr="008557AE" w:rsidRDefault="008557AE">
      <w:pPr>
        <w:pStyle w:val="Tijeloteksta"/>
        <w:spacing w:before="7"/>
        <w:ind w:left="130"/>
        <w:rPr>
          <w:b/>
        </w:rPr>
      </w:pPr>
      <w:r w:rsidRPr="008557AE">
        <w:rPr>
          <w:b/>
        </w:rPr>
        <w:t>Imotski, 0</w:t>
      </w:r>
      <w:r w:rsidR="00192D78" w:rsidRPr="008557AE">
        <w:rPr>
          <w:b/>
        </w:rPr>
        <w:t>1.</w:t>
      </w:r>
      <w:r w:rsidRPr="008557AE">
        <w:rPr>
          <w:b/>
        </w:rPr>
        <w:t>02</w:t>
      </w:r>
      <w:r w:rsidR="00192D78" w:rsidRPr="008557AE">
        <w:rPr>
          <w:b/>
        </w:rPr>
        <w:t>.20</w:t>
      </w:r>
      <w:r w:rsidRPr="008557AE">
        <w:rPr>
          <w:b/>
        </w:rPr>
        <w:t>21</w:t>
      </w:r>
      <w:r w:rsidR="00192D78" w:rsidRPr="008557AE">
        <w:rPr>
          <w:b/>
        </w:rPr>
        <w:t>. godine</w:t>
      </w:r>
    </w:p>
    <w:p w:rsidR="00DF47E8" w:rsidRDefault="00DF47E8">
      <w:pPr>
        <w:pStyle w:val="Tijeloteksta"/>
        <w:spacing w:before="8"/>
        <w:rPr>
          <w:noProof/>
        </w:rPr>
      </w:pPr>
    </w:p>
    <w:p w:rsidR="008557AE" w:rsidRDefault="008557AE">
      <w:pPr>
        <w:pStyle w:val="Tijeloteksta"/>
        <w:spacing w:before="8"/>
        <w:rPr>
          <w:rFonts w:asciiTheme="minorHAnsi" w:hAnsiTheme="minorHAnsi" w:cstheme="minorHAnsi"/>
          <w:b/>
          <w:i/>
        </w:rPr>
      </w:pPr>
      <w:r>
        <w:rPr>
          <w:sz w:val="16"/>
        </w:rPr>
        <w:t xml:space="preserve">                                                                                                                                                          </w:t>
      </w:r>
      <w:r>
        <w:rPr>
          <w:rFonts w:asciiTheme="minorHAnsi" w:hAnsiTheme="minorHAnsi" w:cstheme="minorHAnsi"/>
          <w:b/>
          <w:i/>
        </w:rPr>
        <w:t>ZAPOVJEDNIK</w:t>
      </w:r>
    </w:p>
    <w:p w:rsidR="008557AE" w:rsidRDefault="008557AE" w:rsidP="008557AE">
      <w:pPr>
        <w:pStyle w:val="Tijeloteksta"/>
        <w:spacing w:before="8" w:after="240"/>
        <w:rPr>
          <w:rFonts w:asciiTheme="minorHAnsi" w:hAnsiTheme="minorHAnsi" w:cstheme="minorHAnsi"/>
          <w:b/>
          <w:i/>
        </w:rPr>
      </w:pPr>
      <w:r>
        <w:rPr>
          <w:rFonts w:asciiTheme="minorHAnsi" w:hAnsiTheme="minorHAnsi" w:cstheme="minorHAnsi"/>
          <w:b/>
          <w:i/>
        </w:rPr>
        <w:t xml:space="preserve">                                                                                                                   JVP GRADA IMOTSKOG</w:t>
      </w:r>
    </w:p>
    <w:p w:rsidR="008557AE" w:rsidRPr="008557AE" w:rsidRDefault="008557AE">
      <w:pPr>
        <w:pStyle w:val="Tijeloteksta"/>
        <w:spacing w:before="8"/>
        <w:rPr>
          <w:rFonts w:asciiTheme="minorHAnsi" w:hAnsiTheme="minorHAnsi" w:cstheme="minorHAnsi"/>
          <w:b/>
          <w:i/>
        </w:rPr>
      </w:pPr>
      <w:r>
        <w:rPr>
          <w:rFonts w:asciiTheme="minorHAnsi" w:hAnsiTheme="minorHAnsi" w:cstheme="minorHAnsi"/>
          <w:b/>
          <w:i/>
        </w:rPr>
        <w:t xml:space="preserve">                                                                                                                                Stipe Zec</w:t>
      </w:r>
    </w:p>
    <w:sectPr w:rsidR="008557AE" w:rsidRPr="008557AE">
      <w:pgSz w:w="11910" w:h="16840"/>
      <w:pgMar w:top="1280" w:right="112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70EDC"/>
    <w:multiLevelType w:val="hybridMultilevel"/>
    <w:tmpl w:val="76A402AA"/>
    <w:lvl w:ilvl="0" w:tplc="B20C232C">
      <w:numFmt w:val="bullet"/>
      <w:lvlText w:val="-"/>
      <w:lvlJc w:val="left"/>
      <w:pPr>
        <w:ind w:left="274" w:hanging="133"/>
      </w:pPr>
      <w:rPr>
        <w:rFonts w:hint="default"/>
        <w:w w:val="80"/>
        <w:lang w:val="hr-HR" w:eastAsia="en-US" w:bidi="ar-SA"/>
      </w:rPr>
    </w:lvl>
    <w:lvl w:ilvl="1" w:tplc="C7E05800">
      <w:numFmt w:val="bullet"/>
      <w:lvlText w:val="•"/>
      <w:lvlJc w:val="left"/>
      <w:pPr>
        <w:ind w:left="140" w:hanging="379"/>
      </w:pPr>
      <w:rPr>
        <w:rFonts w:hint="default"/>
        <w:w w:val="97"/>
        <w:lang w:val="hr-HR" w:eastAsia="en-US" w:bidi="ar-SA"/>
      </w:rPr>
    </w:lvl>
    <w:lvl w:ilvl="2" w:tplc="8F229B6A">
      <w:numFmt w:val="bullet"/>
      <w:lvlText w:val="•"/>
      <w:lvlJc w:val="left"/>
      <w:pPr>
        <w:ind w:left="1280" w:hanging="379"/>
      </w:pPr>
      <w:rPr>
        <w:rFonts w:hint="default"/>
        <w:lang w:val="hr-HR" w:eastAsia="en-US" w:bidi="ar-SA"/>
      </w:rPr>
    </w:lvl>
    <w:lvl w:ilvl="3" w:tplc="C5C215B6">
      <w:numFmt w:val="bullet"/>
      <w:lvlText w:val="•"/>
      <w:lvlJc w:val="left"/>
      <w:pPr>
        <w:ind w:left="2280" w:hanging="379"/>
      </w:pPr>
      <w:rPr>
        <w:rFonts w:hint="default"/>
        <w:lang w:val="hr-HR" w:eastAsia="en-US" w:bidi="ar-SA"/>
      </w:rPr>
    </w:lvl>
    <w:lvl w:ilvl="4" w:tplc="46B02FB0">
      <w:numFmt w:val="bullet"/>
      <w:lvlText w:val="•"/>
      <w:lvlJc w:val="left"/>
      <w:pPr>
        <w:ind w:left="3281" w:hanging="379"/>
      </w:pPr>
      <w:rPr>
        <w:rFonts w:hint="default"/>
        <w:lang w:val="hr-HR" w:eastAsia="en-US" w:bidi="ar-SA"/>
      </w:rPr>
    </w:lvl>
    <w:lvl w:ilvl="5" w:tplc="F96AF0DE">
      <w:numFmt w:val="bullet"/>
      <w:lvlText w:val="•"/>
      <w:lvlJc w:val="left"/>
      <w:pPr>
        <w:ind w:left="4281" w:hanging="379"/>
      </w:pPr>
      <w:rPr>
        <w:rFonts w:hint="default"/>
        <w:lang w:val="hr-HR" w:eastAsia="en-US" w:bidi="ar-SA"/>
      </w:rPr>
    </w:lvl>
    <w:lvl w:ilvl="6" w:tplc="FE60457A">
      <w:numFmt w:val="bullet"/>
      <w:lvlText w:val="•"/>
      <w:lvlJc w:val="left"/>
      <w:pPr>
        <w:ind w:left="5282" w:hanging="379"/>
      </w:pPr>
      <w:rPr>
        <w:rFonts w:hint="default"/>
        <w:lang w:val="hr-HR" w:eastAsia="en-US" w:bidi="ar-SA"/>
      </w:rPr>
    </w:lvl>
    <w:lvl w:ilvl="7" w:tplc="C938FFAC">
      <w:numFmt w:val="bullet"/>
      <w:lvlText w:val="•"/>
      <w:lvlJc w:val="left"/>
      <w:pPr>
        <w:ind w:left="6282" w:hanging="379"/>
      </w:pPr>
      <w:rPr>
        <w:rFonts w:hint="default"/>
        <w:lang w:val="hr-HR" w:eastAsia="en-US" w:bidi="ar-SA"/>
      </w:rPr>
    </w:lvl>
    <w:lvl w:ilvl="8" w:tplc="EEF618C4">
      <w:numFmt w:val="bullet"/>
      <w:lvlText w:val="•"/>
      <w:lvlJc w:val="left"/>
      <w:pPr>
        <w:ind w:left="7283" w:hanging="379"/>
      </w:pPr>
      <w:rPr>
        <w:rFonts w:hint="default"/>
        <w:lang w:val="hr-H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7E8"/>
    <w:rsid w:val="00017E28"/>
    <w:rsid w:val="000E75DA"/>
    <w:rsid w:val="00192D78"/>
    <w:rsid w:val="002D4E2B"/>
    <w:rsid w:val="002D7A43"/>
    <w:rsid w:val="00325826"/>
    <w:rsid w:val="003329FA"/>
    <w:rsid w:val="00465EB6"/>
    <w:rsid w:val="0054542A"/>
    <w:rsid w:val="006E5D75"/>
    <w:rsid w:val="007F22BD"/>
    <w:rsid w:val="007F5D2A"/>
    <w:rsid w:val="008557AE"/>
    <w:rsid w:val="00976C7D"/>
    <w:rsid w:val="00BA416B"/>
    <w:rsid w:val="00DF47E8"/>
    <w:rsid w:val="00E16045"/>
    <w:rsid w:val="00E47979"/>
    <w:rsid w:val="00ED27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1983"/>
  <w15:docId w15:val="{B3447DEF-862C-490F-8B8A-D42C7023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hr-HR"/>
    </w:rPr>
  </w:style>
  <w:style w:type="paragraph" w:styleId="Naslov1">
    <w:name w:val="heading 1"/>
    <w:basedOn w:val="Normal"/>
    <w:uiPriority w:val="1"/>
    <w:qFormat/>
    <w:pPr>
      <w:ind w:left="1967"/>
      <w:outlineLvl w:val="0"/>
    </w:pPr>
    <w:rPr>
      <w:b/>
      <w:bCs/>
      <w:sz w:val="23"/>
      <w:szCs w:val="23"/>
    </w:rPr>
  </w:style>
  <w:style w:type="paragraph" w:styleId="Naslov2">
    <w:name w:val="heading 2"/>
    <w:basedOn w:val="Normal"/>
    <w:uiPriority w:val="1"/>
    <w:qFormat/>
    <w:pPr>
      <w:ind w:left="133"/>
      <w:outlineLvl w:val="1"/>
    </w:pPr>
    <w:rPr>
      <w:sz w:val="23"/>
      <w:szCs w:val="23"/>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spacing w:before="1"/>
    </w:pPr>
  </w:style>
  <w:style w:type="paragraph" w:styleId="Naslov">
    <w:name w:val="Title"/>
    <w:basedOn w:val="Normal"/>
    <w:uiPriority w:val="1"/>
    <w:qFormat/>
    <w:pPr>
      <w:spacing w:before="70"/>
      <w:ind w:left="130" w:firstLine="14"/>
    </w:pPr>
    <w:rPr>
      <w:sz w:val="26"/>
      <w:szCs w:val="26"/>
    </w:rPr>
  </w:style>
  <w:style w:type="paragraph" w:styleId="Odlomakpopisa">
    <w:name w:val="List Paragraph"/>
    <w:basedOn w:val="Normal"/>
    <w:uiPriority w:val="1"/>
    <w:qFormat/>
    <w:pPr>
      <w:ind w:left="274" w:hanging="13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785</Words>
  <Characters>4479</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stipe</dc:creator>
  <cp:lastModifiedBy>stipe</cp:lastModifiedBy>
  <cp:revision>11</cp:revision>
  <dcterms:created xsi:type="dcterms:W3CDTF">2021-02-13T10:08:00Z</dcterms:created>
  <dcterms:modified xsi:type="dcterms:W3CDTF">2021-02-14T15:47:00Z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Canon SC1011</vt:lpwstr>
  </property>
  <property fmtid="{D5CDD505-2E9C-101B-9397-08002B2CF9AE}" pid="4" name="LastSaved">
    <vt:filetime>2021-02-13T00:00:00Z</vt:filetime>
  </property>
</Properties>
</file>