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63" w:rsidRPr="006A5757" w:rsidRDefault="004F6A16" w:rsidP="006A5757">
      <w:pPr>
        <w:pStyle w:val="Tijeloteksta"/>
        <w:spacing w:before="61" w:line="266" w:lineRule="auto"/>
        <w:ind w:left="104" w:right="163" w:firstLine="2"/>
        <w:jc w:val="both"/>
      </w:pPr>
      <w:r>
        <w:rPr>
          <w:color w:val="2D2D2D"/>
        </w:rPr>
        <w:t xml:space="preserve"> </w:t>
      </w:r>
      <w:r w:rsidR="004D1E61">
        <w:rPr>
          <w:color w:val="2D2D2D"/>
        </w:rPr>
        <w:t>Temeljem</w:t>
      </w:r>
      <w:r w:rsidR="004D1E61">
        <w:rPr>
          <w:color w:val="2D2D2D"/>
          <w:spacing w:val="7"/>
        </w:rPr>
        <w:t xml:space="preserve"> </w:t>
      </w:r>
      <w:r w:rsidR="004D1E61">
        <w:rPr>
          <w:color w:val="2D2D2D"/>
        </w:rPr>
        <w:t>članka</w:t>
      </w:r>
      <w:r w:rsidR="004D1E61">
        <w:rPr>
          <w:color w:val="2D2D2D"/>
          <w:spacing w:val="-29"/>
        </w:rPr>
        <w:t xml:space="preserve"> </w:t>
      </w:r>
      <w:r w:rsidR="004D1E61">
        <w:rPr>
          <w:color w:val="2D2D2D"/>
        </w:rPr>
        <w:t>34.</w:t>
      </w:r>
      <w:r w:rsidR="004D1E61">
        <w:rPr>
          <w:color w:val="2D2D2D"/>
          <w:spacing w:val="-30"/>
        </w:rPr>
        <w:t xml:space="preserve"> </w:t>
      </w:r>
      <w:r w:rsidR="004D1E61">
        <w:rPr>
          <w:color w:val="2D2D2D"/>
        </w:rPr>
        <w:t>Zakona</w:t>
      </w:r>
      <w:r w:rsidR="004D1E61">
        <w:rPr>
          <w:color w:val="2D2D2D"/>
          <w:spacing w:val="-31"/>
        </w:rPr>
        <w:t xml:space="preserve"> </w:t>
      </w:r>
      <w:r w:rsidR="004D1E61">
        <w:rPr>
          <w:color w:val="2D2D2D"/>
        </w:rPr>
        <w:t>o</w:t>
      </w:r>
      <w:r w:rsidR="004D1E61">
        <w:rPr>
          <w:color w:val="2D2D2D"/>
          <w:spacing w:val="-35"/>
        </w:rPr>
        <w:t xml:space="preserve"> </w:t>
      </w:r>
      <w:r w:rsidR="004D1E61">
        <w:rPr>
          <w:color w:val="2D2D2D"/>
        </w:rPr>
        <w:t>fiskalnoj</w:t>
      </w:r>
      <w:r w:rsidR="004D1E61">
        <w:rPr>
          <w:color w:val="2D2D2D"/>
          <w:spacing w:val="-27"/>
        </w:rPr>
        <w:t xml:space="preserve"> </w:t>
      </w:r>
      <w:r w:rsidR="004D1E61">
        <w:rPr>
          <w:color w:val="2D2D2D"/>
        </w:rPr>
        <w:t>odgovornosti</w:t>
      </w:r>
      <w:r w:rsidR="004D1E61">
        <w:rPr>
          <w:color w:val="2D2D2D"/>
          <w:spacing w:val="-17"/>
        </w:rPr>
        <w:t xml:space="preserve"> </w:t>
      </w:r>
      <w:r w:rsidR="004D1E61">
        <w:rPr>
          <w:color w:val="2D2D2D"/>
        </w:rPr>
        <w:t>(„Narodne</w:t>
      </w:r>
      <w:r w:rsidR="004D1E61">
        <w:rPr>
          <w:color w:val="2D2D2D"/>
          <w:spacing w:val="-29"/>
        </w:rPr>
        <w:t xml:space="preserve"> </w:t>
      </w:r>
      <w:r w:rsidR="004D1E61">
        <w:rPr>
          <w:color w:val="2D2D2D"/>
        </w:rPr>
        <w:t>novine“,</w:t>
      </w:r>
      <w:r w:rsidR="004D1E61">
        <w:rPr>
          <w:color w:val="2D2D2D"/>
          <w:spacing w:val="-31"/>
        </w:rPr>
        <w:t xml:space="preserve"> </w:t>
      </w:r>
      <w:r w:rsidR="004D1E61">
        <w:rPr>
          <w:color w:val="2D2D2D"/>
        </w:rPr>
        <w:t>broj</w:t>
      </w:r>
      <w:r w:rsidR="004D1E61">
        <w:rPr>
          <w:color w:val="2D2D2D"/>
          <w:spacing w:val="-33"/>
        </w:rPr>
        <w:t xml:space="preserve"> </w:t>
      </w:r>
      <w:r w:rsidR="004D1E61">
        <w:rPr>
          <w:color w:val="2D2D2D"/>
        </w:rPr>
        <w:t>111/18),</w:t>
      </w:r>
      <w:r w:rsidR="004D1E61">
        <w:rPr>
          <w:color w:val="2D2D2D"/>
          <w:spacing w:val="-30"/>
        </w:rPr>
        <w:t xml:space="preserve"> </w:t>
      </w:r>
      <w:r w:rsidR="004D1E61">
        <w:rPr>
          <w:color w:val="2D2D2D"/>
        </w:rPr>
        <w:t>članka</w:t>
      </w:r>
      <w:r w:rsidR="004D1E61">
        <w:rPr>
          <w:color w:val="2D2D2D"/>
          <w:spacing w:val="-29"/>
        </w:rPr>
        <w:t xml:space="preserve"> </w:t>
      </w:r>
      <w:r w:rsidR="004D1E61">
        <w:rPr>
          <w:color w:val="2D2D2D"/>
        </w:rPr>
        <w:t>7. Uredbe o sastavljanju i predaji izjave o fiskalnoj odgovo</w:t>
      </w:r>
      <w:r w:rsidR="006A5757">
        <w:rPr>
          <w:color w:val="2D2D2D"/>
        </w:rPr>
        <w:t>rn</w:t>
      </w:r>
      <w:r w:rsidR="004D1E61">
        <w:rPr>
          <w:color w:val="2D2D2D"/>
        </w:rPr>
        <w:t>osti i izvještaja o primjeni fiskalnih pravila</w:t>
      </w:r>
      <w:r w:rsidR="004D1E61">
        <w:rPr>
          <w:color w:val="2D2D2D"/>
          <w:spacing w:val="-15"/>
        </w:rPr>
        <w:t xml:space="preserve"> </w:t>
      </w:r>
      <w:r w:rsidR="004D1E61">
        <w:rPr>
          <w:color w:val="2D2D2D"/>
        </w:rPr>
        <w:t>(„Narodne</w:t>
      </w:r>
      <w:r w:rsidR="004D1E61">
        <w:rPr>
          <w:color w:val="2D2D2D"/>
          <w:spacing w:val="-12"/>
        </w:rPr>
        <w:t xml:space="preserve"> </w:t>
      </w:r>
      <w:r w:rsidR="004D1E61">
        <w:rPr>
          <w:color w:val="2D2D2D"/>
        </w:rPr>
        <w:t>novine“,</w:t>
      </w:r>
      <w:r w:rsidR="004D1E61">
        <w:rPr>
          <w:color w:val="2D2D2D"/>
          <w:spacing w:val="-15"/>
        </w:rPr>
        <w:t xml:space="preserve"> </w:t>
      </w:r>
      <w:r w:rsidR="004D1E61">
        <w:rPr>
          <w:color w:val="2D2D2D"/>
        </w:rPr>
        <w:t>broj</w:t>
      </w:r>
      <w:r w:rsidR="004D1E61">
        <w:rPr>
          <w:color w:val="2D2D2D"/>
          <w:spacing w:val="-15"/>
        </w:rPr>
        <w:t xml:space="preserve"> </w:t>
      </w:r>
      <w:r w:rsidR="004D1E61">
        <w:rPr>
          <w:color w:val="2D2D2D"/>
        </w:rPr>
        <w:t>95/19),</w:t>
      </w:r>
      <w:r w:rsidR="004D1E61">
        <w:rPr>
          <w:color w:val="2D2D2D"/>
          <w:spacing w:val="-14"/>
        </w:rPr>
        <w:t xml:space="preserve"> </w:t>
      </w:r>
      <w:r w:rsidR="004D1E61">
        <w:rPr>
          <w:color w:val="2D2D2D"/>
        </w:rPr>
        <w:t>članka</w:t>
      </w:r>
      <w:r w:rsidR="004D1E61">
        <w:rPr>
          <w:color w:val="2D2D2D"/>
          <w:spacing w:val="-13"/>
        </w:rPr>
        <w:t xml:space="preserve"> </w:t>
      </w:r>
      <w:r w:rsidR="004D1E61">
        <w:rPr>
          <w:color w:val="2D2D2D"/>
        </w:rPr>
        <w:t>14.</w:t>
      </w:r>
      <w:r w:rsidR="004D1E61">
        <w:rPr>
          <w:color w:val="2D2D2D"/>
          <w:spacing w:val="-18"/>
        </w:rPr>
        <w:t xml:space="preserve"> </w:t>
      </w:r>
      <w:r w:rsidR="004D1E61">
        <w:rPr>
          <w:color w:val="2D2D2D"/>
        </w:rPr>
        <w:t>Zakona</w:t>
      </w:r>
      <w:r w:rsidR="004D1E61">
        <w:rPr>
          <w:color w:val="2D2D2D"/>
          <w:spacing w:val="-17"/>
        </w:rPr>
        <w:t xml:space="preserve"> </w:t>
      </w:r>
      <w:r w:rsidR="004D1E61">
        <w:rPr>
          <w:color w:val="2D2D2D"/>
        </w:rPr>
        <w:t>o</w:t>
      </w:r>
      <w:r w:rsidR="004D1E61">
        <w:rPr>
          <w:color w:val="2D2D2D"/>
          <w:spacing w:val="-18"/>
        </w:rPr>
        <w:t xml:space="preserve"> </w:t>
      </w:r>
      <w:r w:rsidR="004D1E61">
        <w:rPr>
          <w:color w:val="2D2D2D"/>
        </w:rPr>
        <w:t>proračunu</w:t>
      </w:r>
      <w:r w:rsidR="004D1E61">
        <w:rPr>
          <w:color w:val="2D2D2D"/>
          <w:spacing w:val="-12"/>
        </w:rPr>
        <w:t xml:space="preserve"> </w:t>
      </w:r>
      <w:r w:rsidR="004D1E61">
        <w:rPr>
          <w:color w:val="2D2D2D"/>
        </w:rPr>
        <w:t>(„Narodne</w:t>
      </w:r>
      <w:r w:rsidR="004D1E61">
        <w:rPr>
          <w:color w:val="2D2D2D"/>
          <w:spacing w:val="-7"/>
        </w:rPr>
        <w:t xml:space="preserve"> </w:t>
      </w:r>
      <w:r w:rsidR="004D1E61">
        <w:rPr>
          <w:color w:val="2D2D2D"/>
        </w:rPr>
        <w:t>novine“,</w:t>
      </w:r>
      <w:r w:rsidR="004D1E61">
        <w:rPr>
          <w:color w:val="2D2D2D"/>
          <w:spacing w:val="-8"/>
        </w:rPr>
        <w:t xml:space="preserve"> </w:t>
      </w:r>
      <w:r w:rsidR="004D1E61">
        <w:rPr>
          <w:color w:val="2D2D2D"/>
        </w:rPr>
        <w:t>broj 87/08, 136/12 i 15/15), članka 117. Zakona o vatrogastvu („Narodne</w:t>
      </w:r>
      <w:r w:rsidR="004D1E61">
        <w:rPr>
          <w:color w:val="2D2D2D"/>
          <w:spacing w:val="19"/>
        </w:rPr>
        <w:t xml:space="preserve"> </w:t>
      </w:r>
      <w:r w:rsidR="004D1E61">
        <w:rPr>
          <w:color w:val="2D2D2D"/>
        </w:rPr>
        <w:t>novine“, broj 125/19), te članka</w:t>
      </w:r>
      <w:r w:rsidR="006A5757">
        <w:t xml:space="preserve"> </w:t>
      </w:r>
      <w:r w:rsidR="004D1E61">
        <w:rPr>
          <w:color w:val="2D2D2D"/>
        </w:rPr>
        <w:t>2</w:t>
      </w:r>
      <w:r w:rsidR="006A5757">
        <w:rPr>
          <w:color w:val="2D2D2D"/>
        </w:rPr>
        <w:t>2</w:t>
      </w:r>
      <w:r w:rsidR="004D1E61">
        <w:rPr>
          <w:color w:val="2D2D2D"/>
        </w:rPr>
        <w:t xml:space="preserve">. Statuta Javne vatrogasne postrojbe </w:t>
      </w:r>
      <w:r w:rsidR="006A5757">
        <w:rPr>
          <w:color w:val="2D2D2D"/>
        </w:rPr>
        <w:t>Grada Imotsk</w:t>
      </w:r>
      <w:r w:rsidR="004E4227">
        <w:rPr>
          <w:color w:val="2D2D2D"/>
        </w:rPr>
        <w:t>og</w:t>
      </w:r>
      <w:r w:rsidR="004D1E61">
        <w:rPr>
          <w:color w:val="2D2D2D"/>
        </w:rPr>
        <w:t xml:space="preserve"> od </w:t>
      </w:r>
      <w:r w:rsidR="004E4227">
        <w:rPr>
          <w:color w:val="2D2D2D"/>
        </w:rPr>
        <w:t>20</w:t>
      </w:r>
      <w:r w:rsidR="004D1E61">
        <w:rPr>
          <w:color w:val="2D2D2D"/>
        </w:rPr>
        <w:t xml:space="preserve">. </w:t>
      </w:r>
      <w:r w:rsidR="004E4227">
        <w:rPr>
          <w:color w:val="2D2D2D"/>
        </w:rPr>
        <w:t>svib</w:t>
      </w:r>
      <w:r w:rsidR="004D1E61">
        <w:rPr>
          <w:color w:val="2D2D2D"/>
        </w:rPr>
        <w:t>nja 201</w:t>
      </w:r>
      <w:r w:rsidR="004E4227">
        <w:rPr>
          <w:color w:val="2D2D2D"/>
        </w:rPr>
        <w:t>5</w:t>
      </w:r>
      <w:r w:rsidR="004D1E61">
        <w:rPr>
          <w:color w:val="2D2D2D"/>
        </w:rPr>
        <w:t>. godine,</w:t>
      </w:r>
      <w:r w:rsidR="004D1E61">
        <w:rPr>
          <w:color w:val="2D2D2D"/>
          <w:spacing w:val="-21"/>
        </w:rPr>
        <w:t xml:space="preserve"> </w:t>
      </w:r>
      <w:r w:rsidR="004E4227">
        <w:rPr>
          <w:color w:val="2D2D2D"/>
        </w:rPr>
        <w:t>Vatrogas</w:t>
      </w:r>
      <w:r w:rsidR="004D1E61">
        <w:rPr>
          <w:color w:val="2D2D2D"/>
        </w:rPr>
        <w:t>no</w:t>
      </w:r>
      <w:r w:rsidR="004D1E61">
        <w:rPr>
          <w:color w:val="2D2D2D"/>
          <w:spacing w:val="-20"/>
        </w:rPr>
        <w:t xml:space="preserve"> </w:t>
      </w:r>
      <w:r w:rsidR="004D1E61">
        <w:rPr>
          <w:color w:val="2D2D2D"/>
        </w:rPr>
        <w:t>vijeće</w:t>
      </w:r>
      <w:r w:rsidR="004D1E61">
        <w:rPr>
          <w:color w:val="2D2D2D"/>
          <w:spacing w:val="-23"/>
        </w:rPr>
        <w:t xml:space="preserve"> </w:t>
      </w:r>
      <w:r w:rsidR="004D1E61">
        <w:rPr>
          <w:color w:val="2D2D2D"/>
        </w:rPr>
        <w:t>Javne</w:t>
      </w:r>
      <w:r w:rsidR="004D1E61">
        <w:rPr>
          <w:color w:val="2D2D2D"/>
          <w:spacing w:val="-22"/>
        </w:rPr>
        <w:t xml:space="preserve"> </w:t>
      </w:r>
      <w:r w:rsidR="004D1E61">
        <w:rPr>
          <w:color w:val="2D2D2D"/>
        </w:rPr>
        <w:t>vatrogasne</w:t>
      </w:r>
      <w:r w:rsidR="004D1E61">
        <w:rPr>
          <w:color w:val="2D2D2D"/>
          <w:spacing w:val="-19"/>
        </w:rPr>
        <w:t xml:space="preserve"> </w:t>
      </w:r>
      <w:r w:rsidR="004D1E61">
        <w:rPr>
          <w:color w:val="2D2D2D"/>
        </w:rPr>
        <w:t>postrojbe</w:t>
      </w:r>
      <w:r w:rsidR="004D1E61">
        <w:rPr>
          <w:color w:val="2D2D2D"/>
          <w:spacing w:val="-21"/>
        </w:rPr>
        <w:t xml:space="preserve"> </w:t>
      </w:r>
      <w:r w:rsidR="004E4227">
        <w:rPr>
          <w:color w:val="2D2D2D"/>
        </w:rPr>
        <w:t>Grada Imotskog</w:t>
      </w:r>
      <w:r w:rsidR="004D1E61">
        <w:rPr>
          <w:color w:val="2D2D2D"/>
          <w:spacing w:val="-21"/>
        </w:rPr>
        <w:t xml:space="preserve"> </w:t>
      </w:r>
      <w:r w:rsidR="004D1E61">
        <w:rPr>
          <w:color w:val="2D2D2D"/>
        </w:rPr>
        <w:t>na</w:t>
      </w:r>
      <w:r w:rsidR="004D1E61">
        <w:rPr>
          <w:color w:val="2D2D2D"/>
          <w:spacing w:val="-28"/>
        </w:rPr>
        <w:t xml:space="preserve"> </w:t>
      </w:r>
      <w:r w:rsidR="004D1E61">
        <w:rPr>
          <w:color w:val="2D2D2D"/>
        </w:rPr>
        <w:t>sjednici</w:t>
      </w:r>
      <w:r w:rsidR="004D1E61">
        <w:rPr>
          <w:color w:val="2D2D2D"/>
          <w:spacing w:val="-20"/>
        </w:rPr>
        <w:t xml:space="preserve"> </w:t>
      </w:r>
      <w:r w:rsidR="004D1E61">
        <w:rPr>
          <w:color w:val="2D2D2D"/>
        </w:rPr>
        <w:t>održanoj</w:t>
      </w:r>
      <w:r w:rsidR="004D1E61">
        <w:rPr>
          <w:color w:val="2D2D2D"/>
          <w:spacing w:val="-20"/>
        </w:rPr>
        <w:t xml:space="preserve"> </w:t>
      </w:r>
      <w:r w:rsidR="004D1E61">
        <w:rPr>
          <w:color w:val="2D2D2D"/>
        </w:rPr>
        <w:t>dana</w:t>
      </w:r>
      <w:r w:rsidR="004D1E61">
        <w:rPr>
          <w:color w:val="2D2D2D"/>
          <w:spacing w:val="-24"/>
        </w:rPr>
        <w:t xml:space="preserve"> </w:t>
      </w:r>
      <w:r w:rsidR="004E4227">
        <w:rPr>
          <w:color w:val="2D2D2D"/>
        </w:rPr>
        <w:t>08.02.2021</w:t>
      </w:r>
      <w:r w:rsidR="004D1E61">
        <w:rPr>
          <w:color w:val="2D2D2D"/>
        </w:rPr>
        <w:t>.</w:t>
      </w:r>
      <w:r w:rsidR="004E4227">
        <w:rPr>
          <w:color w:val="2D2D2D"/>
        </w:rPr>
        <w:t xml:space="preserve"> godine</w:t>
      </w:r>
      <w:r w:rsidR="004D1E61">
        <w:rPr>
          <w:color w:val="2D2D2D"/>
        </w:rPr>
        <w:t xml:space="preserve">, </w:t>
      </w:r>
      <w:r w:rsidR="004D1E61">
        <w:rPr>
          <w:color w:val="2D2D2D"/>
          <w:sz w:val="26"/>
        </w:rPr>
        <w:t>donijelo</w:t>
      </w:r>
      <w:r w:rsidR="004D1E61">
        <w:rPr>
          <w:color w:val="2D2D2D"/>
          <w:spacing w:val="17"/>
          <w:sz w:val="26"/>
        </w:rPr>
        <w:t xml:space="preserve"> </w:t>
      </w:r>
      <w:r w:rsidR="004D1E61">
        <w:rPr>
          <w:color w:val="2D2D2D"/>
          <w:sz w:val="26"/>
        </w:rPr>
        <w:t>je</w:t>
      </w:r>
    </w:p>
    <w:p w:rsidR="00CE0163" w:rsidRDefault="00CE0163">
      <w:pPr>
        <w:pStyle w:val="Tijeloteksta"/>
        <w:spacing w:before="9"/>
        <w:rPr>
          <w:sz w:val="26"/>
        </w:rPr>
      </w:pPr>
    </w:p>
    <w:p w:rsidR="00CE0163" w:rsidRPr="00D962AD" w:rsidRDefault="004D1E61">
      <w:pPr>
        <w:pStyle w:val="Tijeloteksta"/>
        <w:spacing w:line="287" w:lineRule="exact"/>
        <w:ind w:left="939" w:right="1003"/>
        <w:jc w:val="center"/>
        <w:rPr>
          <w:b/>
        </w:rPr>
      </w:pPr>
      <w:r w:rsidRPr="00D962AD">
        <w:rPr>
          <w:b/>
          <w:color w:val="2D2D2D"/>
        </w:rPr>
        <w:t>PRAVILNIK</w:t>
      </w:r>
    </w:p>
    <w:p w:rsidR="00CE0163" w:rsidRDefault="004F6A16">
      <w:pPr>
        <w:pStyle w:val="Naslov2"/>
        <w:spacing w:before="1" w:line="232" w:lineRule="auto"/>
        <w:ind w:right="1008"/>
      </w:pPr>
      <w:r w:rsidRPr="004F6A16">
        <w:rPr>
          <w:color w:val="2D2D2D"/>
          <w:w w:val="95"/>
        </w:rPr>
        <w:t>O</w:t>
      </w:r>
      <w:r w:rsidR="004D1E61">
        <w:rPr>
          <w:b w:val="0"/>
          <w:color w:val="2D2D2D"/>
          <w:w w:val="95"/>
        </w:rPr>
        <w:t xml:space="preserve"> </w:t>
      </w:r>
      <w:r w:rsidR="004D1E61">
        <w:rPr>
          <w:color w:val="2D2D2D"/>
          <w:w w:val="95"/>
        </w:rPr>
        <w:t xml:space="preserve">OSTVARIVANJU I NAČINU KORIŠTENJA VLASTITIH PRIHODA </w:t>
      </w:r>
      <w:r w:rsidR="004D1E61">
        <w:rPr>
          <w:color w:val="2D2D2D"/>
        </w:rPr>
        <w:t>OSTVARENIH OD OBAVLJANJA DJELATNOSTI</w:t>
      </w:r>
    </w:p>
    <w:p w:rsidR="00CE0163" w:rsidRDefault="00CE0163">
      <w:pPr>
        <w:pStyle w:val="Tijeloteksta"/>
        <w:rPr>
          <w:b/>
          <w:sz w:val="20"/>
        </w:rPr>
      </w:pPr>
    </w:p>
    <w:p w:rsidR="00CE0163" w:rsidRDefault="00CE0163">
      <w:pPr>
        <w:pStyle w:val="Tijeloteksta"/>
        <w:spacing w:before="2"/>
        <w:rPr>
          <w:b/>
          <w:sz w:val="26"/>
        </w:rPr>
      </w:pPr>
    </w:p>
    <w:p w:rsidR="00CE0163" w:rsidRDefault="004D1E61">
      <w:pPr>
        <w:pStyle w:val="Odlomakpopisa"/>
        <w:numPr>
          <w:ilvl w:val="0"/>
          <w:numId w:val="6"/>
        </w:numPr>
        <w:tabs>
          <w:tab w:val="left" w:pos="322"/>
        </w:tabs>
        <w:spacing w:before="90"/>
        <w:ind w:hanging="213"/>
        <w:jc w:val="left"/>
        <w:rPr>
          <w:b/>
          <w:color w:val="2D2D2D"/>
          <w:sz w:val="25"/>
        </w:rPr>
      </w:pPr>
      <w:r>
        <w:rPr>
          <w:b/>
          <w:color w:val="2D2D2D"/>
          <w:sz w:val="25"/>
        </w:rPr>
        <w:t>OPĆE</w:t>
      </w:r>
      <w:r>
        <w:rPr>
          <w:b/>
          <w:color w:val="2D2D2D"/>
          <w:spacing w:val="-5"/>
          <w:sz w:val="25"/>
        </w:rPr>
        <w:t xml:space="preserve"> </w:t>
      </w:r>
      <w:r>
        <w:rPr>
          <w:b/>
          <w:color w:val="2D2D2D"/>
          <w:sz w:val="25"/>
        </w:rPr>
        <w:t>ODREDBE</w:t>
      </w:r>
    </w:p>
    <w:p w:rsidR="00CE0163" w:rsidRDefault="00CE0163">
      <w:pPr>
        <w:pStyle w:val="Tijeloteksta"/>
        <w:spacing w:before="6"/>
        <w:rPr>
          <w:b/>
          <w:sz w:val="22"/>
        </w:rPr>
      </w:pPr>
    </w:p>
    <w:p w:rsidR="00CE0163" w:rsidRPr="00AB0392" w:rsidRDefault="004D1E61">
      <w:pPr>
        <w:pStyle w:val="Tijeloteksta"/>
        <w:ind w:left="939" w:right="973"/>
        <w:jc w:val="center"/>
      </w:pPr>
      <w:r w:rsidRPr="00AB0392">
        <w:rPr>
          <w:color w:val="2D2D2D"/>
        </w:rPr>
        <w:t>Članak 1.</w:t>
      </w:r>
    </w:p>
    <w:p w:rsidR="00CE0163" w:rsidRDefault="004D1E61">
      <w:pPr>
        <w:pStyle w:val="Tijeloteksta"/>
        <w:spacing w:before="1" w:line="230" w:lineRule="auto"/>
        <w:ind w:left="107" w:right="159" w:firstLine="3"/>
        <w:jc w:val="both"/>
      </w:pPr>
      <w:r>
        <w:rPr>
          <w:color w:val="2D2D2D"/>
        </w:rPr>
        <w:t>Ovim Pravilnikom ure</w:t>
      </w:r>
      <w:r w:rsidR="00D962AD">
        <w:rPr>
          <w:color w:val="2D2D2D"/>
        </w:rPr>
        <w:t>đ</w:t>
      </w:r>
      <w:r>
        <w:rPr>
          <w:color w:val="2D2D2D"/>
        </w:rPr>
        <w:t xml:space="preserve">uju se vrste prihoda Javne vatrogasne postrojbe </w:t>
      </w:r>
      <w:r w:rsidR="00D962AD">
        <w:rPr>
          <w:color w:val="2D2D2D"/>
        </w:rPr>
        <w:t>Grada Imotskog</w:t>
      </w:r>
      <w:r>
        <w:rPr>
          <w:color w:val="2D2D2D"/>
        </w:rPr>
        <w:t xml:space="preserve"> kao proračunskog korisnika (u daljnjem tekstu: JVP </w:t>
      </w:r>
      <w:r w:rsidR="00D962AD">
        <w:rPr>
          <w:color w:val="2D2D2D"/>
        </w:rPr>
        <w:t>Grada Imotskog</w:t>
      </w:r>
      <w:r>
        <w:rPr>
          <w:color w:val="2D2D2D"/>
        </w:rPr>
        <w:t>) ostvarenih na tržištu od obavljanja registrirane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djelatnosti, mjerila</w:t>
      </w:r>
      <w:r>
        <w:rPr>
          <w:color w:val="2D2D2D"/>
          <w:spacing w:val="-8"/>
        </w:rPr>
        <w:t xml:space="preserve"> </w:t>
      </w:r>
      <w:r>
        <w:rPr>
          <w:color w:val="2D2D2D"/>
        </w:rPr>
        <w:t>i</w:t>
      </w:r>
      <w:r>
        <w:rPr>
          <w:color w:val="2D2D2D"/>
          <w:spacing w:val="-14"/>
        </w:rPr>
        <w:t xml:space="preserve"> </w:t>
      </w:r>
      <w:r>
        <w:rPr>
          <w:color w:val="2D2D2D"/>
        </w:rPr>
        <w:t>način</w:t>
      </w:r>
      <w:r>
        <w:rPr>
          <w:color w:val="2D2D2D"/>
          <w:spacing w:val="-9"/>
        </w:rPr>
        <w:t xml:space="preserve"> </w:t>
      </w:r>
      <w:r>
        <w:rPr>
          <w:color w:val="2D2D2D"/>
        </w:rPr>
        <w:t>korištenja</w:t>
      </w:r>
      <w:r>
        <w:rPr>
          <w:color w:val="2D2D2D"/>
          <w:spacing w:val="-8"/>
        </w:rPr>
        <w:t xml:space="preserve"> </w:t>
      </w:r>
      <w:r>
        <w:rPr>
          <w:color w:val="2D2D2D"/>
        </w:rPr>
        <w:t>vlastitih</w:t>
      </w:r>
      <w:r>
        <w:rPr>
          <w:color w:val="2D2D2D"/>
          <w:spacing w:val="-9"/>
        </w:rPr>
        <w:t xml:space="preserve"> </w:t>
      </w:r>
      <w:r>
        <w:rPr>
          <w:color w:val="2D2D2D"/>
        </w:rPr>
        <w:t>i</w:t>
      </w:r>
      <w:r>
        <w:rPr>
          <w:color w:val="2D2D2D"/>
          <w:spacing w:val="-17"/>
        </w:rPr>
        <w:t xml:space="preserve"> </w:t>
      </w:r>
      <w:r>
        <w:rPr>
          <w:color w:val="2D2D2D"/>
        </w:rPr>
        <w:t>namjenskih prihoda,</w:t>
      </w:r>
      <w:r>
        <w:rPr>
          <w:color w:val="2D2D2D"/>
          <w:spacing w:val="-8"/>
        </w:rPr>
        <w:t xml:space="preserve"> </w:t>
      </w:r>
      <w:r>
        <w:rPr>
          <w:color w:val="2D2D2D"/>
        </w:rPr>
        <w:t>te</w:t>
      </w:r>
      <w:r>
        <w:rPr>
          <w:color w:val="2D2D2D"/>
          <w:spacing w:val="-14"/>
        </w:rPr>
        <w:t xml:space="preserve"> </w:t>
      </w:r>
      <w:r>
        <w:rPr>
          <w:color w:val="2D2D2D"/>
        </w:rPr>
        <w:t>druga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pitanja vezana za korištenje posebnih</w:t>
      </w:r>
      <w:r>
        <w:rPr>
          <w:color w:val="2D2D2D"/>
          <w:spacing w:val="9"/>
        </w:rPr>
        <w:t xml:space="preserve"> </w:t>
      </w:r>
      <w:r>
        <w:rPr>
          <w:color w:val="2D2D2D"/>
        </w:rPr>
        <w:t>prihoda.</w:t>
      </w:r>
    </w:p>
    <w:p w:rsidR="00CE0163" w:rsidRDefault="00CE0163">
      <w:pPr>
        <w:pStyle w:val="Tijeloteksta"/>
        <w:spacing w:before="11"/>
        <w:rPr>
          <w:sz w:val="22"/>
        </w:rPr>
      </w:pPr>
    </w:p>
    <w:p w:rsidR="00CE0163" w:rsidRDefault="004D1E61">
      <w:pPr>
        <w:pStyle w:val="Naslov2"/>
        <w:numPr>
          <w:ilvl w:val="0"/>
          <w:numId w:val="6"/>
        </w:numPr>
        <w:tabs>
          <w:tab w:val="left" w:pos="598"/>
        </w:tabs>
        <w:ind w:left="597" w:hanging="307"/>
        <w:jc w:val="left"/>
        <w:rPr>
          <w:color w:val="2D2D2D"/>
        </w:rPr>
      </w:pPr>
      <w:r>
        <w:rPr>
          <w:color w:val="2D2D2D"/>
        </w:rPr>
        <w:t>VRSTE PRIHODA</w:t>
      </w:r>
    </w:p>
    <w:p w:rsidR="00CE0163" w:rsidRDefault="00CE0163">
      <w:pPr>
        <w:pStyle w:val="Tijeloteksta"/>
        <w:spacing w:before="9"/>
        <w:rPr>
          <w:b/>
          <w:sz w:val="14"/>
        </w:rPr>
      </w:pPr>
    </w:p>
    <w:p w:rsidR="00CE0163" w:rsidRDefault="004D1E61">
      <w:pPr>
        <w:spacing w:before="90"/>
        <w:ind w:left="939" w:right="955"/>
        <w:jc w:val="center"/>
        <w:rPr>
          <w:b/>
          <w:sz w:val="25"/>
        </w:rPr>
      </w:pPr>
      <w:r>
        <w:rPr>
          <w:b/>
          <w:color w:val="2D2D2D"/>
          <w:sz w:val="25"/>
        </w:rPr>
        <w:t>Vlastiti prihodi</w:t>
      </w:r>
    </w:p>
    <w:p w:rsidR="00CE0163" w:rsidRDefault="00CE0163">
      <w:pPr>
        <w:pStyle w:val="Tijeloteksta"/>
        <w:rPr>
          <w:b/>
          <w:sz w:val="23"/>
        </w:rPr>
      </w:pPr>
    </w:p>
    <w:p w:rsidR="00CE0163" w:rsidRDefault="004D1E61">
      <w:pPr>
        <w:pStyle w:val="Tijeloteksta"/>
        <w:spacing w:line="276" w:lineRule="exact"/>
        <w:ind w:left="4382"/>
        <w:jc w:val="both"/>
      </w:pPr>
      <w:r>
        <w:rPr>
          <w:color w:val="2D2D2D"/>
        </w:rPr>
        <w:t>Članak 2.</w:t>
      </w:r>
    </w:p>
    <w:p w:rsidR="00CE0163" w:rsidRDefault="004D1E61">
      <w:pPr>
        <w:pStyle w:val="Odlomakpopisa"/>
        <w:numPr>
          <w:ilvl w:val="0"/>
          <w:numId w:val="5"/>
        </w:numPr>
        <w:tabs>
          <w:tab w:val="left" w:pos="564"/>
        </w:tabs>
        <w:spacing w:before="12" w:line="216" w:lineRule="auto"/>
        <w:ind w:right="207" w:firstLine="3"/>
        <w:jc w:val="both"/>
        <w:rPr>
          <w:sz w:val="25"/>
        </w:rPr>
      </w:pPr>
      <w:r>
        <w:rPr>
          <w:color w:val="2D2D2D"/>
          <w:w w:val="105"/>
          <w:sz w:val="25"/>
        </w:rPr>
        <w:t xml:space="preserve">Vlastite prihode kao izvor financiranja čine prihodi koje JVP </w:t>
      </w:r>
      <w:r w:rsidR="00AB0392">
        <w:rPr>
          <w:color w:val="2D2D2D"/>
          <w:w w:val="105"/>
          <w:sz w:val="25"/>
        </w:rPr>
        <w:t>Grada Imotskog</w:t>
      </w:r>
      <w:r>
        <w:rPr>
          <w:color w:val="2D2D2D"/>
          <w:w w:val="105"/>
          <w:sz w:val="25"/>
        </w:rPr>
        <w:t xml:space="preserve"> ostvaruje obavljanjem poslova na tr</w:t>
      </w:r>
      <w:r w:rsidR="00AB0392">
        <w:rPr>
          <w:color w:val="2D2D2D"/>
          <w:w w:val="105"/>
          <w:sz w:val="25"/>
        </w:rPr>
        <w:t>ž</w:t>
      </w:r>
      <w:r>
        <w:rPr>
          <w:color w:val="2D2D2D"/>
          <w:w w:val="105"/>
          <w:sz w:val="25"/>
        </w:rPr>
        <w:t>ištu i u tržišnim</w:t>
      </w:r>
      <w:r>
        <w:rPr>
          <w:color w:val="2D2D2D"/>
          <w:spacing w:val="65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uvjetima.</w:t>
      </w:r>
    </w:p>
    <w:p w:rsidR="00AB0392" w:rsidRPr="00AB0392" w:rsidRDefault="004D1E61">
      <w:pPr>
        <w:pStyle w:val="Odlomakpopisa"/>
        <w:numPr>
          <w:ilvl w:val="0"/>
          <w:numId w:val="5"/>
        </w:numPr>
        <w:tabs>
          <w:tab w:val="left" w:pos="521"/>
        </w:tabs>
        <w:spacing w:line="228" w:lineRule="auto"/>
        <w:ind w:left="107" w:right="179" w:firstLine="1"/>
        <w:jc w:val="both"/>
        <w:rPr>
          <w:sz w:val="25"/>
        </w:rPr>
      </w:pPr>
      <w:r>
        <w:rPr>
          <w:color w:val="2D2D2D"/>
          <w:w w:val="105"/>
          <w:sz w:val="25"/>
        </w:rPr>
        <w:t>Vlastiti prihodi ostvareni pružanjem usluga vatrogasnog osiguranja javnih priredbi, doga</w:t>
      </w:r>
      <w:r w:rsidR="00AB0392">
        <w:rPr>
          <w:color w:val="2D2D2D"/>
          <w:w w:val="105"/>
          <w:sz w:val="25"/>
        </w:rPr>
        <w:t>đ</w:t>
      </w:r>
      <w:r>
        <w:rPr>
          <w:color w:val="2D2D2D"/>
          <w:w w:val="105"/>
          <w:sz w:val="25"/>
        </w:rPr>
        <w:t>aja, objekata,  prostora,  tečajevi   i  osposobljavanje pučanstva/provo</w:t>
      </w:r>
      <w:r w:rsidR="00AB0392">
        <w:rPr>
          <w:color w:val="2D2D2D"/>
          <w:w w:val="105"/>
          <w:sz w:val="25"/>
        </w:rPr>
        <w:t>đ</w:t>
      </w:r>
      <w:r>
        <w:rPr>
          <w:color w:val="2D2D2D"/>
          <w:w w:val="105"/>
          <w:sz w:val="25"/>
        </w:rPr>
        <w:t>enje  obuke iz zaštite od požara, administrativne i savjetodavne usluge vezane uz provedbu Zakona o zaštiti od po</w:t>
      </w:r>
      <w:r w:rsidR="00AB0392">
        <w:rPr>
          <w:color w:val="2D2D2D"/>
          <w:w w:val="105"/>
          <w:sz w:val="25"/>
        </w:rPr>
        <w:t>ž</w:t>
      </w:r>
      <w:r>
        <w:rPr>
          <w:color w:val="2D2D2D"/>
          <w:w w:val="105"/>
          <w:sz w:val="25"/>
        </w:rPr>
        <w:t xml:space="preserve">ara i ostale usluge, ostvaruju se po cijenama iz Cjenika usluga Javne vatrogasne postrojbe </w:t>
      </w:r>
      <w:r w:rsidR="00AB0392">
        <w:rPr>
          <w:color w:val="2D2D2D"/>
          <w:w w:val="105"/>
          <w:sz w:val="25"/>
        </w:rPr>
        <w:t>Grada Imotskog</w:t>
      </w:r>
      <w:r>
        <w:rPr>
          <w:color w:val="2D2D2D"/>
          <w:w w:val="105"/>
          <w:sz w:val="25"/>
        </w:rPr>
        <w:t xml:space="preserve"> kojega donosi i odobrava </w:t>
      </w:r>
      <w:r w:rsidR="00AB0392">
        <w:rPr>
          <w:color w:val="2D2D2D"/>
          <w:w w:val="105"/>
          <w:sz w:val="25"/>
        </w:rPr>
        <w:t>Vatrogas</w:t>
      </w:r>
      <w:r>
        <w:rPr>
          <w:color w:val="2D2D2D"/>
          <w:w w:val="105"/>
          <w:sz w:val="25"/>
        </w:rPr>
        <w:t xml:space="preserve">no vijeće JVP </w:t>
      </w:r>
      <w:r w:rsidR="00AB0392">
        <w:rPr>
          <w:color w:val="2D2D2D"/>
          <w:w w:val="105"/>
          <w:sz w:val="25"/>
        </w:rPr>
        <w:t>Grada Imotskog</w:t>
      </w:r>
      <w:r>
        <w:rPr>
          <w:color w:val="2D2D2D"/>
          <w:w w:val="105"/>
          <w:sz w:val="25"/>
        </w:rPr>
        <w:t xml:space="preserve">. </w:t>
      </w:r>
    </w:p>
    <w:p w:rsidR="00CE0163" w:rsidRDefault="004D1E61" w:rsidP="00472882">
      <w:pPr>
        <w:pStyle w:val="Odlomakpopisa"/>
        <w:tabs>
          <w:tab w:val="left" w:pos="521"/>
        </w:tabs>
        <w:spacing w:line="228" w:lineRule="auto"/>
        <w:ind w:left="108" w:right="179" w:firstLine="0"/>
        <w:rPr>
          <w:sz w:val="25"/>
        </w:rPr>
      </w:pPr>
      <w:r>
        <w:rPr>
          <w:color w:val="2D2D2D"/>
          <w:w w:val="105"/>
          <w:sz w:val="25"/>
        </w:rPr>
        <w:t>(3)Troškovi vatrogasnih intervencija, osim interven</w:t>
      </w:r>
      <w:r w:rsidR="00AB0392">
        <w:rPr>
          <w:color w:val="2D2D2D"/>
          <w:w w:val="105"/>
          <w:sz w:val="25"/>
        </w:rPr>
        <w:t>c</w:t>
      </w:r>
      <w:r>
        <w:rPr>
          <w:color w:val="2D2D2D"/>
          <w:w w:val="105"/>
          <w:sz w:val="25"/>
        </w:rPr>
        <w:t>ija koje uključuju spašavanje  ljudi iz neposredne životne opasnosti do predaje unesrećenih osoba službi hitne medicinske pomoć ili zbrinjavanjem na drugi način, troškovi pripravnosti i upotrebe vatrogasnih vozila, tro</w:t>
      </w:r>
      <w:r w:rsidR="00AB0392">
        <w:rPr>
          <w:color w:val="2D2D2D"/>
          <w:w w:val="105"/>
          <w:sz w:val="25"/>
        </w:rPr>
        <w:t>š</w:t>
      </w:r>
      <w:r>
        <w:rPr>
          <w:color w:val="2D2D2D"/>
          <w:w w:val="105"/>
          <w:sz w:val="25"/>
        </w:rPr>
        <w:t>ak uporabe vatrogasne opreme i sredstava i cijena rada vatrogasca te usluge vatrodojave obračunavat će se po cjeniku za obračun tro</w:t>
      </w:r>
      <w:r w:rsidR="00AB0392">
        <w:rPr>
          <w:color w:val="2D2D2D"/>
          <w:w w:val="105"/>
          <w:sz w:val="25"/>
        </w:rPr>
        <w:t>š</w:t>
      </w:r>
      <w:r>
        <w:rPr>
          <w:color w:val="2D2D2D"/>
          <w:w w:val="105"/>
          <w:sz w:val="25"/>
        </w:rPr>
        <w:t>kova Hrvatske vatrogasne zajednice va</w:t>
      </w:r>
      <w:r w:rsidR="00AB0392">
        <w:rPr>
          <w:color w:val="2D2D2D"/>
          <w:w w:val="105"/>
          <w:sz w:val="25"/>
        </w:rPr>
        <w:t>ž</w:t>
      </w:r>
      <w:r>
        <w:rPr>
          <w:color w:val="2D2D2D"/>
          <w:w w:val="105"/>
          <w:sz w:val="25"/>
        </w:rPr>
        <w:t>ećima na dan</w:t>
      </w:r>
      <w:r>
        <w:rPr>
          <w:color w:val="2D2D2D"/>
          <w:spacing w:val="29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obračuna.</w:t>
      </w:r>
    </w:p>
    <w:p w:rsidR="00CE0163" w:rsidRDefault="00CE0163">
      <w:pPr>
        <w:pStyle w:val="Tijeloteksta"/>
        <w:spacing w:before="1"/>
        <w:rPr>
          <w:sz w:val="23"/>
        </w:rPr>
      </w:pPr>
    </w:p>
    <w:p w:rsidR="00CE0163" w:rsidRDefault="004D1E61">
      <w:pPr>
        <w:pStyle w:val="Naslov2"/>
        <w:spacing w:before="1"/>
        <w:ind w:right="1017"/>
      </w:pPr>
      <w:r>
        <w:rPr>
          <w:color w:val="2D2D2D"/>
        </w:rPr>
        <w:t>Prihodi za posebne namjene</w:t>
      </w:r>
    </w:p>
    <w:p w:rsidR="00CE0163" w:rsidRDefault="00CE0163">
      <w:pPr>
        <w:pStyle w:val="Tijeloteksta"/>
        <w:spacing w:before="11"/>
        <w:rPr>
          <w:b/>
          <w:sz w:val="22"/>
        </w:rPr>
      </w:pPr>
    </w:p>
    <w:p w:rsidR="00CE0163" w:rsidRDefault="00AB0392">
      <w:pPr>
        <w:pStyle w:val="Tijeloteksta"/>
        <w:spacing w:line="281" w:lineRule="exact"/>
        <w:ind w:left="4358"/>
        <w:jc w:val="both"/>
      </w:pPr>
      <w:r>
        <w:rPr>
          <w:color w:val="2D2D2D"/>
        </w:rPr>
        <w:t>Č</w:t>
      </w:r>
      <w:r w:rsidR="004D1E61">
        <w:rPr>
          <w:color w:val="2D2D2D"/>
        </w:rPr>
        <w:t>lanak 3.</w:t>
      </w:r>
    </w:p>
    <w:p w:rsidR="00CE0163" w:rsidRDefault="004D1E61">
      <w:pPr>
        <w:pStyle w:val="Tijeloteksta"/>
        <w:spacing w:before="5" w:line="228" w:lineRule="auto"/>
        <w:ind w:left="107" w:right="151" w:firstLine="7"/>
        <w:jc w:val="both"/>
      </w:pPr>
      <w:r>
        <w:rPr>
          <w:color w:val="2D2D2D"/>
        </w:rPr>
        <w:t>Ovaj</w:t>
      </w:r>
      <w:r>
        <w:rPr>
          <w:color w:val="2D2D2D"/>
          <w:spacing w:val="-12"/>
        </w:rPr>
        <w:t xml:space="preserve"> </w:t>
      </w:r>
      <w:r>
        <w:rPr>
          <w:color w:val="2D2D2D"/>
        </w:rPr>
        <w:t>izvor</w:t>
      </w:r>
      <w:r>
        <w:rPr>
          <w:color w:val="2D2D2D"/>
          <w:spacing w:val="-11"/>
        </w:rPr>
        <w:t xml:space="preserve"> </w:t>
      </w:r>
      <w:r>
        <w:rPr>
          <w:color w:val="2D2D2D"/>
        </w:rPr>
        <w:t>financiranja</w:t>
      </w:r>
      <w:r>
        <w:rPr>
          <w:color w:val="2D2D2D"/>
          <w:spacing w:val="-8"/>
        </w:rPr>
        <w:t xml:space="preserve"> </w:t>
      </w:r>
      <w:r>
        <w:rPr>
          <w:color w:val="2D2D2D"/>
        </w:rPr>
        <w:t>čine</w:t>
      </w:r>
      <w:r>
        <w:rPr>
          <w:color w:val="2D2D2D"/>
          <w:spacing w:val="-9"/>
        </w:rPr>
        <w:t xml:space="preserve"> </w:t>
      </w:r>
      <w:r>
        <w:rPr>
          <w:color w:val="2D2D2D"/>
        </w:rPr>
        <w:t>prihodi</w:t>
      </w:r>
      <w:r>
        <w:rPr>
          <w:color w:val="2D2D2D"/>
          <w:spacing w:val="-11"/>
        </w:rPr>
        <w:t xml:space="preserve"> </w:t>
      </w:r>
      <w:r>
        <w:rPr>
          <w:color w:val="2D2D2D"/>
        </w:rPr>
        <w:t>čije</w:t>
      </w:r>
      <w:r>
        <w:rPr>
          <w:color w:val="2D2D2D"/>
          <w:spacing w:val="-16"/>
        </w:rPr>
        <w:t xml:space="preserve"> </w:t>
      </w:r>
      <w:r>
        <w:rPr>
          <w:color w:val="2D2D2D"/>
        </w:rPr>
        <w:t>su</w:t>
      </w:r>
      <w:r>
        <w:rPr>
          <w:color w:val="2D2D2D"/>
          <w:spacing w:val="-13"/>
        </w:rPr>
        <w:t xml:space="preserve"> </w:t>
      </w:r>
      <w:r>
        <w:rPr>
          <w:color w:val="2D2D2D"/>
        </w:rPr>
        <w:t>korištenje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i</w:t>
      </w:r>
      <w:r>
        <w:rPr>
          <w:color w:val="2D2D2D"/>
          <w:spacing w:val="-18"/>
        </w:rPr>
        <w:t xml:space="preserve"> </w:t>
      </w:r>
      <w:r>
        <w:rPr>
          <w:color w:val="2D2D2D"/>
        </w:rPr>
        <w:t>namjena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utvr</w:t>
      </w:r>
      <w:r w:rsidR="00AB0392">
        <w:rPr>
          <w:color w:val="2D2D2D"/>
        </w:rPr>
        <w:t>đ</w:t>
      </w:r>
      <w:r>
        <w:rPr>
          <w:color w:val="2D2D2D"/>
        </w:rPr>
        <w:t>eni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posebnim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propisima,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a koje korisnik ostvaruje obavljanjem poslova iz svoje osnovne djelatnosti, na temelju posebnog propisa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kojim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je</w:t>
      </w:r>
      <w:r>
        <w:rPr>
          <w:color w:val="2D2D2D"/>
          <w:spacing w:val="-10"/>
        </w:rPr>
        <w:t xml:space="preserve"> </w:t>
      </w:r>
      <w:r>
        <w:rPr>
          <w:color w:val="2D2D2D"/>
        </w:rPr>
        <w:t>utvr</w:t>
      </w:r>
      <w:r w:rsidR="00AB0392">
        <w:rPr>
          <w:color w:val="2D2D2D"/>
        </w:rPr>
        <w:t>đ</w:t>
      </w:r>
      <w:r>
        <w:rPr>
          <w:color w:val="2D2D2D"/>
        </w:rPr>
        <w:t>ena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namjena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za</w:t>
      </w:r>
      <w:r>
        <w:rPr>
          <w:color w:val="2D2D2D"/>
          <w:spacing w:val="-21"/>
        </w:rPr>
        <w:t xml:space="preserve"> </w:t>
      </w:r>
      <w:r>
        <w:rPr>
          <w:color w:val="2D2D2D"/>
        </w:rPr>
        <w:t>koju</w:t>
      </w:r>
      <w:r>
        <w:rPr>
          <w:color w:val="2D2D2D"/>
          <w:spacing w:val="-10"/>
        </w:rPr>
        <w:t xml:space="preserve"> </w:t>
      </w:r>
      <w:r>
        <w:rPr>
          <w:color w:val="2D2D2D"/>
        </w:rPr>
        <w:t>se</w:t>
      </w:r>
      <w:r>
        <w:rPr>
          <w:color w:val="2D2D2D"/>
          <w:spacing w:val="-10"/>
        </w:rPr>
        <w:t xml:space="preserve"> </w:t>
      </w:r>
      <w:r>
        <w:rPr>
          <w:color w:val="2D2D2D"/>
        </w:rPr>
        <w:t>prikupljeni</w:t>
      </w:r>
      <w:r>
        <w:rPr>
          <w:color w:val="2D2D2D"/>
          <w:spacing w:val="10"/>
        </w:rPr>
        <w:t xml:space="preserve"> </w:t>
      </w:r>
      <w:r>
        <w:rPr>
          <w:color w:val="2D2D2D"/>
        </w:rPr>
        <w:t>prihodi</w:t>
      </w:r>
      <w:r>
        <w:rPr>
          <w:color w:val="2D2D2D"/>
          <w:spacing w:val="-11"/>
        </w:rPr>
        <w:t xml:space="preserve"> </w:t>
      </w:r>
      <w:r>
        <w:rPr>
          <w:color w:val="2D2D2D"/>
        </w:rPr>
        <w:t>imaju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utrošiti.</w:t>
      </w:r>
    </w:p>
    <w:p w:rsidR="00CE0163" w:rsidRDefault="004D1E61">
      <w:pPr>
        <w:pStyle w:val="Tijeloteksta"/>
        <w:spacing w:before="3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6069330" cy="67310"/>
                <wp:effectExtent l="0" t="0" r="26670" b="889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330" cy="67310"/>
                          <a:chOff x="1440" y="353"/>
                          <a:chExt cx="9558" cy="106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770" y="365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40" y="447"/>
                            <a:ext cx="9558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DDF61" id="Group 3" o:spid="_x0000_s1026" style="position:absolute;margin-left:0;margin-top:18.85pt;width:477.9pt;height:5.3pt;z-index:-251658240;mso-wrap-distance-left:0;mso-wrap-distance-right:0;mso-position-horizontal:center;mso-position-horizontal-relative:margin" coordorigin="1440,353" coordsize="955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">
                <v:line id="Line 5" o:spid="_x0000_s1027" style="position:absolute;visibility:visible;mso-wrap-style:square" from="2770,365" to="3154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" strokecolor="#6b6b6b" strokeweight=".42336mm"/>
                <v:line id="Line 4" o:spid="_x0000_s1028" style="position:absolute;visibility:visible;mso-wrap-style:square" from="1440,447" to="10998,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" strokecolor="#6b6b6b" strokeweight=".42336mm"/>
                <w10:wrap type="topAndBottom" anchorx="margin"/>
              </v:group>
            </w:pict>
          </mc:Fallback>
        </mc:AlternateContent>
      </w:r>
    </w:p>
    <w:p w:rsidR="00CE0163" w:rsidRDefault="004D1E61">
      <w:pPr>
        <w:pStyle w:val="Naslov3"/>
      </w:pPr>
      <w:r>
        <w:rPr>
          <w:color w:val="2D2D2D"/>
        </w:rPr>
        <w:t>Prav</w:t>
      </w:r>
      <w:r w:rsidR="00D962AD">
        <w:rPr>
          <w:color w:val="2D2D2D"/>
        </w:rPr>
        <w:t>ilni</w:t>
      </w:r>
      <w:r>
        <w:rPr>
          <w:color w:val="2D2D2D"/>
        </w:rPr>
        <w:t xml:space="preserve">k </w:t>
      </w:r>
      <w:r>
        <w:rPr>
          <w:b w:val="0"/>
          <w:color w:val="2D2D2D"/>
        </w:rPr>
        <w:t xml:space="preserve">o </w:t>
      </w:r>
      <w:r>
        <w:rPr>
          <w:color w:val="2D2D2D"/>
        </w:rPr>
        <w:t xml:space="preserve">ostvarivanju </w:t>
      </w:r>
      <w:r>
        <w:rPr>
          <w:b w:val="0"/>
          <w:color w:val="2D2D2D"/>
        </w:rPr>
        <w:t xml:space="preserve">i </w:t>
      </w:r>
      <w:r>
        <w:rPr>
          <w:color w:val="2D2D2D"/>
        </w:rPr>
        <w:t xml:space="preserve">načinu korištenja vlastitih prihoda JVP </w:t>
      </w:r>
      <w:r w:rsidR="00D962AD">
        <w:rPr>
          <w:color w:val="2D2D2D"/>
        </w:rPr>
        <w:t>Grada Imotskog</w:t>
      </w:r>
    </w:p>
    <w:p w:rsidR="00CE0163" w:rsidRDefault="00CE0163">
      <w:pPr>
        <w:sectPr w:rsidR="00CE0163">
          <w:type w:val="continuous"/>
          <w:pgSz w:w="11900" w:h="16820"/>
          <w:pgMar w:top="1160" w:right="800" w:bottom="280" w:left="1340" w:header="720" w:footer="720" w:gutter="0"/>
          <w:cols w:space="720"/>
        </w:sectPr>
      </w:pPr>
    </w:p>
    <w:p w:rsidR="00CE0163" w:rsidRDefault="004D1E61">
      <w:pPr>
        <w:spacing w:before="76"/>
        <w:ind w:left="939" w:right="965"/>
        <w:jc w:val="center"/>
        <w:rPr>
          <w:b/>
          <w:sz w:val="25"/>
        </w:rPr>
      </w:pPr>
      <w:bookmarkStart w:id="0" w:name="_Hlk64644727"/>
      <w:r>
        <w:rPr>
          <w:b/>
          <w:color w:val="2D2D2D"/>
          <w:sz w:val="25"/>
        </w:rPr>
        <w:lastRenderedPageBreak/>
        <w:t>Ostali prihodi za posebne namjene</w:t>
      </w:r>
    </w:p>
    <w:p w:rsidR="00CE0163" w:rsidRDefault="00CE0163">
      <w:pPr>
        <w:pStyle w:val="Tijeloteksta"/>
        <w:spacing w:before="7"/>
        <w:rPr>
          <w:b/>
          <w:sz w:val="22"/>
        </w:rPr>
      </w:pPr>
    </w:p>
    <w:p w:rsidR="00CE0163" w:rsidRDefault="004D1E61">
      <w:pPr>
        <w:pStyle w:val="Tijeloteksta"/>
        <w:spacing w:line="283" w:lineRule="exact"/>
        <w:ind w:left="4415"/>
        <w:jc w:val="both"/>
      </w:pPr>
      <w:r>
        <w:rPr>
          <w:color w:val="2D2D2D"/>
        </w:rPr>
        <w:t>Članak 4.</w:t>
      </w:r>
    </w:p>
    <w:p w:rsidR="00CE0163" w:rsidRDefault="004D1E61">
      <w:pPr>
        <w:pStyle w:val="Odlomakpopisa"/>
        <w:numPr>
          <w:ilvl w:val="0"/>
          <w:numId w:val="4"/>
        </w:numPr>
        <w:tabs>
          <w:tab w:val="left" w:pos="505"/>
        </w:tabs>
        <w:spacing w:before="5" w:line="230" w:lineRule="auto"/>
        <w:ind w:right="152" w:firstLine="3"/>
        <w:jc w:val="both"/>
        <w:rPr>
          <w:sz w:val="25"/>
        </w:rPr>
      </w:pPr>
      <w:r>
        <w:rPr>
          <w:color w:val="2D2D2D"/>
          <w:sz w:val="25"/>
        </w:rPr>
        <w:t>Zakonom o proračunu odre</w:t>
      </w:r>
      <w:r w:rsidR="00AB0392">
        <w:rPr>
          <w:color w:val="2D2D2D"/>
          <w:sz w:val="25"/>
        </w:rPr>
        <w:t>đ</w:t>
      </w:r>
      <w:r>
        <w:rPr>
          <w:color w:val="2D2D2D"/>
          <w:sz w:val="25"/>
        </w:rPr>
        <w:t>eno je da su namjenski prihodi i primici i pomoći, donacije, prihodi za posebne namjene, prihodi od prodaje ili namjene imovine te naknade s naslova osiguranja.</w:t>
      </w:r>
    </w:p>
    <w:p w:rsidR="00CE0163" w:rsidRDefault="004D1E61">
      <w:pPr>
        <w:pStyle w:val="Odlomakpopisa"/>
        <w:numPr>
          <w:ilvl w:val="0"/>
          <w:numId w:val="4"/>
        </w:numPr>
        <w:tabs>
          <w:tab w:val="left" w:pos="481"/>
        </w:tabs>
        <w:spacing w:line="232" w:lineRule="auto"/>
        <w:ind w:left="122" w:right="144" w:hanging="4"/>
        <w:jc w:val="both"/>
        <w:rPr>
          <w:sz w:val="25"/>
        </w:rPr>
      </w:pPr>
      <w:r>
        <w:rPr>
          <w:color w:val="2D2D2D"/>
          <w:sz w:val="25"/>
        </w:rPr>
        <w:t>Prihodi</w:t>
      </w:r>
      <w:r>
        <w:rPr>
          <w:color w:val="2D2D2D"/>
          <w:spacing w:val="-11"/>
          <w:sz w:val="25"/>
        </w:rPr>
        <w:t xml:space="preserve"> </w:t>
      </w:r>
      <w:r>
        <w:rPr>
          <w:color w:val="2D2D2D"/>
          <w:sz w:val="25"/>
        </w:rPr>
        <w:t>od</w:t>
      </w:r>
      <w:r>
        <w:rPr>
          <w:color w:val="2D2D2D"/>
          <w:spacing w:val="-15"/>
          <w:sz w:val="25"/>
        </w:rPr>
        <w:t xml:space="preserve"> </w:t>
      </w:r>
      <w:r>
        <w:rPr>
          <w:color w:val="2D2D2D"/>
          <w:sz w:val="25"/>
        </w:rPr>
        <w:t>donacija</w:t>
      </w:r>
      <w:r>
        <w:rPr>
          <w:color w:val="2D2D2D"/>
          <w:spacing w:val="-6"/>
          <w:sz w:val="25"/>
        </w:rPr>
        <w:t xml:space="preserve"> </w:t>
      </w:r>
      <w:r>
        <w:rPr>
          <w:color w:val="2D2D2D"/>
          <w:sz w:val="25"/>
        </w:rPr>
        <w:t>i</w:t>
      </w:r>
      <w:r>
        <w:rPr>
          <w:color w:val="2D2D2D"/>
          <w:spacing w:val="-15"/>
          <w:sz w:val="25"/>
        </w:rPr>
        <w:t xml:space="preserve"> </w:t>
      </w:r>
      <w:r>
        <w:rPr>
          <w:color w:val="2D2D2D"/>
          <w:sz w:val="25"/>
        </w:rPr>
        <w:t>drugi</w:t>
      </w:r>
      <w:r>
        <w:rPr>
          <w:color w:val="2D2D2D"/>
          <w:spacing w:val="-10"/>
          <w:sz w:val="25"/>
        </w:rPr>
        <w:t xml:space="preserve"> </w:t>
      </w:r>
      <w:r>
        <w:rPr>
          <w:color w:val="2D2D2D"/>
          <w:sz w:val="25"/>
        </w:rPr>
        <w:t>namjenski</w:t>
      </w:r>
      <w:r>
        <w:rPr>
          <w:color w:val="2D2D2D"/>
          <w:spacing w:val="-10"/>
          <w:sz w:val="25"/>
        </w:rPr>
        <w:t xml:space="preserve"> </w:t>
      </w:r>
      <w:r>
        <w:rPr>
          <w:color w:val="2D2D2D"/>
          <w:sz w:val="25"/>
        </w:rPr>
        <w:t>prihodi</w:t>
      </w:r>
      <w:r>
        <w:rPr>
          <w:color w:val="2D2D2D"/>
          <w:spacing w:val="-7"/>
          <w:sz w:val="25"/>
        </w:rPr>
        <w:t xml:space="preserve"> </w:t>
      </w:r>
      <w:r>
        <w:rPr>
          <w:color w:val="2D2D2D"/>
          <w:sz w:val="25"/>
        </w:rPr>
        <w:t>raspore</w:t>
      </w:r>
      <w:r w:rsidR="00AB0392">
        <w:rPr>
          <w:color w:val="2D2D2D"/>
          <w:sz w:val="25"/>
        </w:rPr>
        <w:t>đ</w:t>
      </w:r>
      <w:r>
        <w:rPr>
          <w:color w:val="2D2D2D"/>
          <w:sz w:val="25"/>
        </w:rPr>
        <w:t>uju</w:t>
      </w:r>
      <w:r>
        <w:rPr>
          <w:color w:val="2D2D2D"/>
          <w:spacing w:val="-6"/>
          <w:sz w:val="25"/>
        </w:rPr>
        <w:t xml:space="preserve"> </w:t>
      </w:r>
      <w:r>
        <w:rPr>
          <w:color w:val="2D2D2D"/>
          <w:sz w:val="25"/>
        </w:rPr>
        <w:t>se</w:t>
      </w:r>
      <w:r>
        <w:rPr>
          <w:color w:val="2D2D2D"/>
          <w:spacing w:val="-17"/>
          <w:sz w:val="25"/>
        </w:rPr>
        <w:t xml:space="preserve"> </w:t>
      </w:r>
      <w:r>
        <w:rPr>
          <w:color w:val="2D2D2D"/>
          <w:sz w:val="25"/>
        </w:rPr>
        <w:t>i</w:t>
      </w:r>
      <w:r>
        <w:rPr>
          <w:color w:val="2D2D2D"/>
          <w:spacing w:val="-20"/>
          <w:sz w:val="25"/>
        </w:rPr>
        <w:t xml:space="preserve"> </w:t>
      </w:r>
      <w:r>
        <w:rPr>
          <w:color w:val="2D2D2D"/>
          <w:sz w:val="25"/>
        </w:rPr>
        <w:t>koriste</w:t>
      </w:r>
      <w:r>
        <w:rPr>
          <w:color w:val="2D2D2D"/>
          <w:spacing w:val="-11"/>
          <w:sz w:val="25"/>
        </w:rPr>
        <w:t xml:space="preserve"> </w:t>
      </w:r>
      <w:r>
        <w:rPr>
          <w:color w:val="2D2D2D"/>
          <w:sz w:val="25"/>
        </w:rPr>
        <w:t>isključivo</w:t>
      </w:r>
      <w:r>
        <w:rPr>
          <w:color w:val="2D2D2D"/>
          <w:spacing w:val="-9"/>
          <w:sz w:val="25"/>
        </w:rPr>
        <w:t xml:space="preserve"> </w:t>
      </w:r>
      <w:r>
        <w:rPr>
          <w:color w:val="2D2D2D"/>
          <w:sz w:val="25"/>
        </w:rPr>
        <w:t>na</w:t>
      </w:r>
      <w:r>
        <w:rPr>
          <w:color w:val="2D2D2D"/>
          <w:spacing w:val="-20"/>
          <w:sz w:val="25"/>
        </w:rPr>
        <w:t xml:space="preserve"> </w:t>
      </w:r>
      <w:r>
        <w:rPr>
          <w:color w:val="2D2D2D"/>
          <w:sz w:val="25"/>
        </w:rPr>
        <w:t>način</w:t>
      </w:r>
      <w:r>
        <w:rPr>
          <w:color w:val="2D2D2D"/>
          <w:spacing w:val="-14"/>
          <w:sz w:val="25"/>
        </w:rPr>
        <w:t xml:space="preserve"> </w:t>
      </w:r>
      <w:r>
        <w:rPr>
          <w:color w:val="2D2D2D"/>
          <w:sz w:val="25"/>
        </w:rPr>
        <w:t>i</w:t>
      </w:r>
      <w:r>
        <w:rPr>
          <w:color w:val="2D2D2D"/>
          <w:spacing w:val="-20"/>
          <w:sz w:val="25"/>
        </w:rPr>
        <w:t xml:space="preserve"> </w:t>
      </w:r>
      <w:r>
        <w:rPr>
          <w:color w:val="2D2D2D"/>
          <w:sz w:val="25"/>
        </w:rPr>
        <w:t>za namjenu koji je odre</w:t>
      </w:r>
      <w:r w:rsidR="00AB0392">
        <w:rPr>
          <w:color w:val="2D2D2D"/>
          <w:sz w:val="25"/>
        </w:rPr>
        <w:t>đ</w:t>
      </w:r>
      <w:r>
        <w:rPr>
          <w:color w:val="2D2D2D"/>
          <w:sz w:val="25"/>
        </w:rPr>
        <w:t>en od donatora ili drugog izvora</w:t>
      </w:r>
      <w:r>
        <w:rPr>
          <w:color w:val="2D2D2D"/>
          <w:spacing w:val="-16"/>
          <w:sz w:val="25"/>
        </w:rPr>
        <w:t xml:space="preserve"> </w:t>
      </w:r>
      <w:r>
        <w:rPr>
          <w:color w:val="2D2D2D"/>
          <w:sz w:val="25"/>
        </w:rPr>
        <w:t>prihoda.</w:t>
      </w:r>
    </w:p>
    <w:p w:rsidR="00CE0163" w:rsidRDefault="004D1E61">
      <w:pPr>
        <w:pStyle w:val="Odlomakpopisa"/>
        <w:numPr>
          <w:ilvl w:val="0"/>
          <w:numId w:val="4"/>
        </w:numPr>
        <w:tabs>
          <w:tab w:val="left" w:pos="518"/>
        </w:tabs>
        <w:spacing w:line="230" w:lineRule="auto"/>
        <w:ind w:right="150" w:firstLine="3"/>
        <w:jc w:val="both"/>
        <w:rPr>
          <w:sz w:val="25"/>
        </w:rPr>
      </w:pPr>
      <w:r>
        <w:rPr>
          <w:color w:val="2D2D2D"/>
          <w:sz w:val="25"/>
        </w:rPr>
        <w:t xml:space="preserve">JVP </w:t>
      </w:r>
      <w:r w:rsidR="00AB0392">
        <w:rPr>
          <w:color w:val="2D2D2D"/>
          <w:sz w:val="25"/>
        </w:rPr>
        <w:t xml:space="preserve">Grada Imotskog </w:t>
      </w:r>
      <w:r>
        <w:rPr>
          <w:color w:val="2D2D2D"/>
          <w:sz w:val="25"/>
        </w:rPr>
        <w:t>može ostvarivati i namjenske prihode od donacija fizičkih osoba, neprofitnih organizacija,</w:t>
      </w:r>
      <w:r>
        <w:rPr>
          <w:color w:val="2D2D2D"/>
          <w:spacing w:val="-15"/>
          <w:sz w:val="25"/>
        </w:rPr>
        <w:t xml:space="preserve"> </w:t>
      </w:r>
      <w:r>
        <w:rPr>
          <w:color w:val="2D2D2D"/>
          <w:sz w:val="25"/>
        </w:rPr>
        <w:t>trgovačkih</w:t>
      </w:r>
      <w:r>
        <w:rPr>
          <w:color w:val="2D2D2D"/>
          <w:spacing w:val="-15"/>
          <w:sz w:val="25"/>
        </w:rPr>
        <w:t xml:space="preserve"> </w:t>
      </w:r>
      <w:r>
        <w:rPr>
          <w:color w:val="2D2D2D"/>
          <w:sz w:val="25"/>
        </w:rPr>
        <w:t>društava</w:t>
      </w:r>
      <w:r>
        <w:rPr>
          <w:color w:val="2D2D2D"/>
          <w:spacing w:val="-21"/>
          <w:sz w:val="25"/>
        </w:rPr>
        <w:t xml:space="preserve"> </w:t>
      </w:r>
      <w:r>
        <w:rPr>
          <w:color w:val="2D2D2D"/>
          <w:sz w:val="25"/>
        </w:rPr>
        <w:t>i</w:t>
      </w:r>
      <w:r>
        <w:rPr>
          <w:color w:val="2D2D2D"/>
          <w:spacing w:val="-26"/>
          <w:sz w:val="25"/>
        </w:rPr>
        <w:t xml:space="preserve"> </w:t>
      </w:r>
      <w:r>
        <w:rPr>
          <w:color w:val="2D2D2D"/>
          <w:sz w:val="25"/>
        </w:rPr>
        <w:t>od</w:t>
      </w:r>
      <w:r>
        <w:rPr>
          <w:color w:val="2D2D2D"/>
          <w:spacing w:val="-21"/>
          <w:sz w:val="25"/>
        </w:rPr>
        <w:t xml:space="preserve"> </w:t>
      </w:r>
      <w:r>
        <w:rPr>
          <w:color w:val="2D2D2D"/>
          <w:sz w:val="25"/>
        </w:rPr>
        <w:t>ostalih</w:t>
      </w:r>
      <w:r>
        <w:rPr>
          <w:color w:val="2D2D2D"/>
          <w:spacing w:val="-20"/>
          <w:sz w:val="25"/>
        </w:rPr>
        <w:t xml:space="preserve"> </w:t>
      </w:r>
      <w:r>
        <w:rPr>
          <w:color w:val="2D2D2D"/>
          <w:sz w:val="25"/>
        </w:rPr>
        <w:t>subjekata</w:t>
      </w:r>
      <w:r>
        <w:rPr>
          <w:color w:val="2D2D2D"/>
          <w:spacing w:val="-14"/>
          <w:sz w:val="25"/>
        </w:rPr>
        <w:t xml:space="preserve"> </w:t>
      </w:r>
      <w:r>
        <w:rPr>
          <w:color w:val="2D2D2D"/>
          <w:sz w:val="25"/>
        </w:rPr>
        <w:t>izvan</w:t>
      </w:r>
      <w:r>
        <w:rPr>
          <w:color w:val="2D2D2D"/>
          <w:spacing w:val="-23"/>
          <w:sz w:val="25"/>
        </w:rPr>
        <w:t xml:space="preserve"> </w:t>
      </w:r>
      <w:r>
        <w:rPr>
          <w:color w:val="2D2D2D"/>
          <w:sz w:val="25"/>
        </w:rPr>
        <w:t>općeg</w:t>
      </w:r>
      <w:r>
        <w:rPr>
          <w:color w:val="2D2D2D"/>
          <w:spacing w:val="-16"/>
          <w:sz w:val="25"/>
        </w:rPr>
        <w:t xml:space="preserve"> </w:t>
      </w:r>
      <w:r>
        <w:rPr>
          <w:color w:val="2D2D2D"/>
          <w:sz w:val="25"/>
        </w:rPr>
        <w:t>proračuna</w:t>
      </w:r>
      <w:r>
        <w:rPr>
          <w:color w:val="2D2D2D"/>
          <w:spacing w:val="-19"/>
          <w:sz w:val="25"/>
        </w:rPr>
        <w:t xml:space="preserve"> </w:t>
      </w:r>
      <w:r>
        <w:rPr>
          <w:color w:val="2D2D2D"/>
          <w:sz w:val="25"/>
        </w:rPr>
        <w:t>za</w:t>
      </w:r>
      <w:r>
        <w:rPr>
          <w:color w:val="2D2D2D"/>
          <w:spacing w:val="-22"/>
          <w:sz w:val="25"/>
        </w:rPr>
        <w:t xml:space="preserve"> </w:t>
      </w:r>
      <w:r>
        <w:rPr>
          <w:color w:val="2D2D2D"/>
          <w:sz w:val="25"/>
        </w:rPr>
        <w:t>koje</w:t>
      </w:r>
      <w:r>
        <w:rPr>
          <w:color w:val="2D2D2D"/>
          <w:spacing w:val="-19"/>
          <w:sz w:val="25"/>
        </w:rPr>
        <w:t xml:space="preserve"> </w:t>
      </w:r>
      <w:r>
        <w:rPr>
          <w:color w:val="2D2D2D"/>
          <w:sz w:val="25"/>
        </w:rPr>
        <w:t>ugovorom nije utvr</w:t>
      </w:r>
      <w:r w:rsidR="00AB0392">
        <w:rPr>
          <w:color w:val="2D2D2D"/>
          <w:sz w:val="25"/>
        </w:rPr>
        <w:t>đ</w:t>
      </w:r>
      <w:r>
        <w:rPr>
          <w:color w:val="2D2D2D"/>
          <w:sz w:val="25"/>
        </w:rPr>
        <w:t>ena njihova</w:t>
      </w:r>
      <w:r>
        <w:rPr>
          <w:color w:val="2D2D2D"/>
          <w:spacing w:val="4"/>
          <w:sz w:val="25"/>
        </w:rPr>
        <w:t xml:space="preserve"> </w:t>
      </w:r>
      <w:r>
        <w:rPr>
          <w:color w:val="2D2D2D"/>
          <w:sz w:val="25"/>
        </w:rPr>
        <w:t>namjena.</w:t>
      </w:r>
    </w:p>
    <w:p w:rsidR="00CE0163" w:rsidRDefault="00CE0163">
      <w:pPr>
        <w:pStyle w:val="Tijeloteksta"/>
        <w:rPr>
          <w:sz w:val="28"/>
        </w:rPr>
      </w:pPr>
    </w:p>
    <w:p w:rsidR="00CE0163" w:rsidRDefault="00CE0163">
      <w:pPr>
        <w:pStyle w:val="Tijeloteksta"/>
        <w:rPr>
          <w:sz w:val="28"/>
        </w:rPr>
      </w:pPr>
    </w:p>
    <w:p w:rsidR="00CE0163" w:rsidRDefault="00AB0392">
      <w:pPr>
        <w:pStyle w:val="Tijeloteksta"/>
        <w:spacing w:before="171" w:line="281" w:lineRule="exact"/>
        <w:ind w:left="4411"/>
        <w:jc w:val="both"/>
      </w:pPr>
      <w:r>
        <w:rPr>
          <w:color w:val="2D2D2D"/>
        </w:rPr>
        <w:t>Č</w:t>
      </w:r>
      <w:r w:rsidR="004D1E61">
        <w:rPr>
          <w:color w:val="2D2D2D"/>
        </w:rPr>
        <w:t xml:space="preserve">lanak </w:t>
      </w:r>
      <w:r>
        <w:rPr>
          <w:color w:val="2D2D2D"/>
        </w:rPr>
        <w:t>5</w:t>
      </w:r>
      <w:r w:rsidR="004D1E61">
        <w:rPr>
          <w:color w:val="2D2D2D"/>
        </w:rPr>
        <w:t>.</w:t>
      </w:r>
    </w:p>
    <w:p w:rsidR="00CE0163" w:rsidRDefault="004D1E61">
      <w:pPr>
        <w:pStyle w:val="Tijeloteksta"/>
        <w:spacing w:before="5" w:line="228" w:lineRule="auto"/>
        <w:ind w:left="126" w:hanging="2"/>
      </w:pPr>
      <w:r>
        <w:rPr>
          <w:color w:val="2D2D2D"/>
        </w:rPr>
        <w:t>Odredbe</w:t>
      </w:r>
      <w:r>
        <w:rPr>
          <w:color w:val="2D2D2D"/>
          <w:spacing w:val="-17"/>
        </w:rPr>
        <w:t xml:space="preserve"> </w:t>
      </w:r>
      <w:r>
        <w:rPr>
          <w:color w:val="2D2D2D"/>
        </w:rPr>
        <w:t>ovoga</w:t>
      </w:r>
      <w:r>
        <w:rPr>
          <w:color w:val="2D2D2D"/>
          <w:spacing w:val="-16"/>
        </w:rPr>
        <w:t xml:space="preserve"> </w:t>
      </w:r>
      <w:r>
        <w:rPr>
          <w:color w:val="2D2D2D"/>
        </w:rPr>
        <w:t>Pravilnika</w:t>
      </w:r>
      <w:r>
        <w:rPr>
          <w:color w:val="2D2D2D"/>
          <w:spacing w:val="28"/>
        </w:rPr>
        <w:t xml:space="preserve"> </w:t>
      </w:r>
      <w:r>
        <w:rPr>
          <w:color w:val="2D2D2D"/>
        </w:rPr>
        <w:t>odnose</w:t>
      </w:r>
      <w:r>
        <w:rPr>
          <w:color w:val="2D2D2D"/>
          <w:spacing w:val="-17"/>
        </w:rPr>
        <w:t xml:space="preserve"> </w:t>
      </w:r>
      <w:r>
        <w:rPr>
          <w:color w:val="2D2D2D"/>
        </w:rPr>
        <w:t>se</w:t>
      </w:r>
      <w:r>
        <w:rPr>
          <w:color w:val="2D2D2D"/>
          <w:spacing w:val="-24"/>
        </w:rPr>
        <w:t xml:space="preserve"> </w:t>
      </w:r>
      <w:r>
        <w:rPr>
          <w:color w:val="2D2D2D"/>
        </w:rPr>
        <w:t>i</w:t>
      </w:r>
      <w:r>
        <w:rPr>
          <w:color w:val="2D2D2D"/>
          <w:spacing w:val="-23"/>
        </w:rPr>
        <w:t xml:space="preserve"> </w:t>
      </w:r>
      <w:r>
        <w:rPr>
          <w:color w:val="2D2D2D"/>
        </w:rPr>
        <w:t>na</w:t>
      </w:r>
      <w:r>
        <w:rPr>
          <w:color w:val="2D2D2D"/>
          <w:spacing w:val="-23"/>
        </w:rPr>
        <w:t xml:space="preserve"> </w:t>
      </w:r>
      <w:r>
        <w:rPr>
          <w:color w:val="2D2D2D"/>
        </w:rPr>
        <w:t>sredstva</w:t>
      </w:r>
      <w:r>
        <w:rPr>
          <w:color w:val="2D2D2D"/>
          <w:spacing w:val="29"/>
        </w:rPr>
        <w:t xml:space="preserve"> </w:t>
      </w:r>
      <w:r>
        <w:rPr>
          <w:color w:val="2D2D2D"/>
        </w:rPr>
        <w:t>pomoći</w:t>
      </w:r>
      <w:r>
        <w:rPr>
          <w:color w:val="2D2D2D"/>
          <w:spacing w:val="-14"/>
        </w:rPr>
        <w:t xml:space="preserve"> </w:t>
      </w:r>
      <w:r>
        <w:rPr>
          <w:color w:val="2D2D2D"/>
        </w:rPr>
        <w:t>koje</w:t>
      </w:r>
      <w:r>
        <w:rPr>
          <w:color w:val="2D2D2D"/>
          <w:spacing w:val="-18"/>
        </w:rPr>
        <w:t xml:space="preserve"> </w:t>
      </w:r>
      <w:r>
        <w:rPr>
          <w:color w:val="2D2D2D"/>
        </w:rPr>
        <w:t>JVP</w:t>
      </w:r>
      <w:r>
        <w:rPr>
          <w:color w:val="2D2D2D"/>
          <w:spacing w:val="-21"/>
        </w:rPr>
        <w:t xml:space="preserve"> </w:t>
      </w:r>
      <w:r w:rsidR="00AB0392">
        <w:rPr>
          <w:color w:val="2D2D2D"/>
        </w:rPr>
        <w:t>Grada Imotskog</w:t>
      </w:r>
      <w:r>
        <w:rPr>
          <w:color w:val="2D2D2D"/>
          <w:spacing w:val="-19"/>
        </w:rPr>
        <w:t xml:space="preserve"> </w:t>
      </w:r>
      <w:r>
        <w:rPr>
          <w:color w:val="2D2D2D"/>
        </w:rPr>
        <w:t>ostvari</w:t>
      </w:r>
      <w:r>
        <w:rPr>
          <w:color w:val="2D2D2D"/>
          <w:spacing w:val="-15"/>
        </w:rPr>
        <w:t xml:space="preserve"> </w:t>
      </w:r>
      <w:r>
        <w:rPr>
          <w:color w:val="2D2D2D"/>
        </w:rPr>
        <w:t>od</w:t>
      </w:r>
      <w:r>
        <w:rPr>
          <w:color w:val="2D2D2D"/>
          <w:spacing w:val="-16"/>
        </w:rPr>
        <w:t xml:space="preserve"> </w:t>
      </w:r>
      <w:r>
        <w:rPr>
          <w:color w:val="2D2D2D"/>
        </w:rPr>
        <w:t>inozemnih vlada i od me</w:t>
      </w:r>
      <w:r w:rsidR="00AB0392">
        <w:rPr>
          <w:color w:val="2D2D2D"/>
        </w:rPr>
        <w:t>đ</w:t>
      </w:r>
      <w:r>
        <w:rPr>
          <w:color w:val="2D2D2D"/>
        </w:rPr>
        <w:t>unarodnih organizacija te institucija i tijela</w:t>
      </w:r>
      <w:r>
        <w:rPr>
          <w:color w:val="2D2D2D"/>
          <w:spacing w:val="5"/>
        </w:rPr>
        <w:t xml:space="preserve"> </w:t>
      </w:r>
      <w:r>
        <w:rPr>
          <w:color w:val="2D2D2D"/>
        </w:rPr>
        <w:t>EU.</w:t>
      </w:r>
    </w:p>
    <w:p w:rsidR="00CE0163" w:rsidRDefault="00CE0163">
      <w:pPr>
        <w:pStyle w:val="Tijeloteksta"/>
        <w:spacing w:before="8"/>
        <w:rPr>
          <w:sz w:val="23"/>
        </w:rPr>
      </w:pPr>
    </w:p>
    <w:p w:rsidR="00CE0163" w:rsidRDefault="004D1E61">
      <w:pPr>
        <w:pStyle w:val="Naslov2"/>
        <w:ind w:right="957"/>
      </w:pPr>
      <w:r>
        <w:rPr>
          <w:color w:val="2D2D2D"/>
        </w:rPr>
        <w:t>Opći prihodi i primici</w:t>
      </w:r>
    </w:p>
    <w:p w:rsidR="00CE0163" w:rsidRDefault="00CE0163">
      <w:pPr>
        <w:pStyle w:val="Tijeloteksta"/>
        <w:rPr>
          <w:b/>
          <w:sz w:val="23"/>
        </w:rPr>
      </w:pPr>
    </w:p>
    <w:p w:rsidR="00CE0163" w:rsidRDefault="00CC30CD">
      <w:pPr>
        <w:pStyle w:val="Tijeloteksta"/>
        <w:spacing w:line="281" w:lineRule="exact"/>
        <w:ind w:left="4416"/>
        <w:jc w:val="both"/>
      </w:pPr>
      <w:r>
        <w:rPr>
          <w:color w:val="2D2D2D"/>
        </w:rPr>
        <w:t>Č</w:t>
      </w:r>
      <w:r w:rsidR="004D1E61">
        <w:rPr>
          <w:color w:val="2D2D2D"/>
        </w:rPr>
        <w:t>lanak 6.</w:t>
      </w:r>
    </w:p>
    <w:p w:rsidR="00CE0163" w:rsidRDefault="004D1E61">
      <w:pPr>
        <w:pStyle w:val="Odlomakpopisa"/>
        <w:numPr>
          <w:ilvl w:val="0"/>
          <w:numId w:val="3"/>
        </w:numPr>
        <w:tabs>
          <w:tab w:val="left" w:pos="466"/>
        </w:tabs>
        <w:spacing w:line="278" w:lineRule="exact"/>
        <w:jc w:val="both"/>
        <w:rPr>
          <w:sz w:val="25"/>
        </w:rPr>
      </w:pPr>
      <w:bookmarkStart w:id="1" w:name="_Hlk64646260"/>
      <w:r>
        <w:rPr>
          <w:color w:val="2D2D2D"/>
          <w:sz w:val="25"/>
        </w:rPr>
        <w:t>Odredbe ovoga Pravilnika odnose se i na sredstva</w:t>
      </w:r>
      <w:r>
        <w:rPr>
          <w:color w:val="2D2D2D"/>
          <w:spacing w:val="-29"/>
          <w:sz w:val="25"/>
        </w:rPr>
        <w:t xml:space="preserve"> </w:t>
      </w:r>
      <w:r>
        <w:rPr>
          <w:color w:val="2D2D2D"/>
          <w:sz w:val="25"/>
        </w:rPr>
        <w:t>proračuna.</w:t>
      </w:r>
    </w:p>
    <w:p w:rsidR="00CE0163" w:rsidRDefault="004D1E61">
      <w:pPr>
        <w:pStyle w:val="Odlomakpopisa"/>
        <w:numPr>
          <w:ilvl w:val="0"/>
          <w:numId w:val="3"/>
        </w:numPr>
        <w:tabs>
          <w:tab w:val="left" w:pos="500"/>
        </w:tabs>
        <w:spacing w:before="10" w:line="228" w:lineRule="auto"/>
        <w:ind w:left="124" w:right="136" w:hanging="2"/>
        <w:jc w:val="both"/>
        <w:rPr>
          <w:sz w:val="25"/>
        </w:rPr>
      </w:pPr>
      <w:r>
        <w:rPr>
          <w:color w:val="2D2D2D"/>
          <w:sz w:val="25"/>
        </w:rPr>
        <w:t xml:space="preserve">Opći prihodi i primici - u izvor financiranja opći prihodi i primici JVP </w:t>
      </w:r>
      <w:r w:rsidR="00CC30CD">
        <w:rPr>
          <w:color w:val="2D2D2D"/>
          <w:sz w:val="25"/>
        </w:rPr>
        <w:t>Grada Imotskog</w:t>
      </w:r>
      <w:r>
        <w:rPr>
          <w:color w:val="2D2D2D"/>
          <w:sz w:val="25"/>
        </w:rPr>
        <w:t xml:space="preserve"> uključuje prihode koje ostvari iz proračuna </w:t>
      </w:r>
      <w:r w:rsidR="00CC30CD">
        <w:rPr>
          <w:color w:val="2D2D2D"/>
          <w:sz w:val="25"/>
        </w:rPr>
        <w:t>Grada Imotskog</w:t>
      </w:r>
      <w:r>
        <w:rPr>
          <w:color w:val="2D2D2D"/>
          <w:sz w:val="25"/>
        </w:rPr>
        <w:t xml:space="preserve">, osnivača JVP </w:t>
      </w:r>
      <w:r w:rsidR="00CC30CD">
        <w:rPr>
          <w:color w:val="2D2D2D"/>
          <w:sz w:val="25"/>
        </w:rPr>
        <w:t>Grada Imotskog</w:t>
      </w:r>
      <w:r>
        <w:rPr>
          <w:color w:val="2D2D2D"/>
          <w:sz w:val="25"/>
        </w:rPr>
        <w:t>, a koji se planiraju u okviru podskupine Prihodi iz proračuna za financiranje redovne djelatnosti proračunskog korisnika.</w:t>
      </w:r>
    </w:p>
    <w:p w:rsidR="00CE0163" w:rsidRDefault="004D1E61">
      <w:pPr>
        <w:pStyle w:val="Odlomakpopisa"/>
        <w:numPr>
          <w:ilvl w:val="0"/>
          <w:numId w:val="3"/>
        </w:numPr>
        <w:tabs>
          <w:tab w:val="left" w:pos="467"/>
        </w:tabs>
        <w:spacing w:line="283" w:lineRule="exact"/>
        <w:ind w:left="466" w:hanging="344"/>
        <w:jc w:val="both"/>
        <w:rPr>
          <w:sz w:val="25"/>
        </w:rPr>
      </w:pPr>
      <w:r>
        <w:rPr>
          <w:color w:val="2D2D2D"/>
          <w:sz w:val="25"/>
        </w:rPr>
        <w:t>Za</w:t>
      </w:r>
      <w:r>
        <w:rPr>
          <w:color w:val="2D2D2D"/>
          <w:spacing w:val="-23"/>
          <w:sz w:val="25"/>
        </w:rPr>
        <w:t xml:space="preserve"> </w:t>
      </w:r>
      <w:r>
        <w:rPr>
          <w:color w:val="2D2D2D"/>
          <w:sz w:val="25"/>
        </w:rPr>
        <w:t>prihode</w:t>
      </w:r>
      <w:r>
        <w:rPr>
          <w:color w:val="2D2D2D"/>
          <w:spacing w:val="-18"/>
          <w:sz w:val="25"/>
        </w:rPr>
        <w:t xml:space="preserve"> </w:t>
      </w:r>
      <w:r>
        <w:rPr>
          <w:color w:val="2D2D2D"/>
          <w:sz w:val="25"/>
        </w:rPr>
        <w:t>iz</w:t>
      </w:r>
      <w:r>
        <w:rPr>
          <w:color w:val="2D2D2D"/>
          <w:spacing w:val="-22"/>
          <w:sz w:val="25"/>
        </w:rPr>
        <w:t xml:space="preserve"> </w:t>
      </w:r>
      <w:r>
        <w:rPr>
          <w:color w:val="2D2D2D"/>
          <w:sz w:val="25"/>
        </w:rPr>
        <w:t>izvora</w:t>
      </w:r>
      <w:r>
        <w:rPr>
          <w:color w:val="2D2D2D"/>
          <w:spacing w:val="-15"/>
          <w:sz w:val="25"/>
        </w:rPr>
        <w:t xml:space="preserve"> </w:t>
      </w:r>
      <w:r>
        <w:rPr>
          <w:color w:val="2D2D2D"/>
          <w:sz w:val="25"/>
        </w:rPr>
        <w:t>opći</w:t>
      </w:r>
      <w:r>
        <w:rPr>
          <w:color w:val="2D2D2D"/>
          <w:spacing w:val="-7"/>
          <w:sz w:val="25"/>
        </w:rPr>
        <w:t xml:space="preserve"> </w:t>
      </w:r>
      <w:r>
        <w:rPr>
          <w:color w:val="2D2D2D"/>
          <w:sz w:val="25"/>
        </w:rPr>
        <w:t>prihodi</w:t>
      </w:r>
      <w:r>
        <w:rPr>
          <w:color w:val="2D2D2D"/>
          <w:spacing w:val="-15"/>
          <w:sz w:val="25"/>
        </w:rPr>
        <w:t xml:space="preserve"> </w:t>
      </w:r>
      <w:r>
        <w:rPr>
          <w:color w:val="2D2D2D"/>
          <w:sz w:val="25"/>
        </w:rPr>
        <w:t>i</w:t>
      </w:r>
      <w:r>
        <w:rPr>
          <w:color w:val="2D2D2D"/>
          <w:spacing w:val="-15"/>
          <w:sz w:val="25"/>
        </w:rPr>
        <w:t xml:space="preserve"> </w:t>
      </w:r>
      <w:r>
        <w:rPr>
          <w:color w:val="2D2D2D"/>
          <w:sz w:val="25"/>
        </w:rPr>
        <w:t>primici</w:t>
      </w:r>
      <w:r>
        <w:rPr>
          <w:color w:val="2D2D2D"/>
          <w:spacing w:val="-11"/>
          <w:sz w:val="25"/>
        </w:rPr>
        <w:t xml:space="preserve"> </w:t>
      </w:r>
      <w:r>
        <w:rPr>
          <w:color w:val="2D2D2D"/>
          <w:sz w:val="25"/>
        </w:rPr>
        <w:t>namjena</w:t>
      </w:r>
      <w:r>
        <w:rPr>
          <w:color w:val="2D2D2D"/>
          <w:spacing w:val="-16"/>
          <w:sz w:val="25"/>
        </w:rPr>
        <w:t xml:space="preserve"> </w:t>
      </w:r>
      <w:r>
        <w:rPr>
          <w:color w:val="2D2D2D"/>
          <w:sz w:val="25"/>
        </w:rPr>
        <w:t>korištenja</w:t>
      </w:r>
      <w:r>
        <w:rPr>
          <w:color w:val="2D2D2D"/>
          <w:spacing w:val="-6"/>
          <w:sz w:val="25"/>
        </w:rPr>
        <w:t xml:space="preserve"> </w:t>
      </w:r>
      <w:r>
        <w:rPr>
          <w:color w:val="2D2D2D"/>
          <w:sz w:val="25"/>
        </w:rPr>
        <w:t>utvr</w:t>
      </w:r>
      <w:r w:rsidR="00CC30CD">
        <w:rPr>
          <w:color w:val="2D2D2D"/>
          <w:sz w:val="25"/>
        </w:rPr>
        <w:t>đ</w:t>
      </w:r>
      <w:r>
        <w:rPr>
          <w:color w:val="2D2D2D"/>
          <w:sz w:val="25"/>
        </w:rPr>
        <w:t>uje</w:t>
      </w:r>
      <w:r>
        <w:rPr>
          <w:color w:val="2D2D2D"/>
          <w:spacing w:val="-10"/>
          <w:sz w:val="25"/>
        </w:rPr>
        <w:t xml:space="preserve"> </w:t>
      </w:r>
      <w:r>
        <w:rPr>
          <w:color w:val="2D2D2D"/>
          <w:sz w:val="25"/>
        </w:rPr>
        <w:t>se</w:t>
      </w:r>
      <w:r>
        <w:rPr>
          <w:color w:val="2D2D2D"/>
          <w:spacing w:val="-22"/>
          <w:sz w:val="25"/>
        </w:rPr>
        <w:t xml:space="preserve"> </w:t>
      </w:r>
      <w:r>
        <w:rPr>
          <w:color w:val="2D2D2D"/>
          <w:sz w:val="25"/>
        </w:rPr>
        <w:t>planom</w:t>
      </w:r>
      <w:r>
        <w:rPr>
          <w:color w:val="2D2D2D"/>
          <w:spacing w:val="31"/>
          <w:sz w:val="25"/>
        </w:rPr>
        <w:t xml:space="preserve"> </w:t>
      </w:r>
      <w:r>
        <w:rPr>
          <w:color w:val="2D2D2D"/>
          <w:sz w:val="25"/>
        </w:rPr>
        <w:t>proračuna.</w:t>
      </w:r>
    </w:p>
    <w:p w:rsidR="00CE0163" w:rsidRDefault="004D1E61">
      <w:pPr>
        <w:pStyle w:val="Odlomakpopisa"/>
        <w:numPr>
          <w:ilvl w:val="0"/>
          <w:numId w:val="3"/>
        </w:numPr>
        <w:tabs>
          <w:tab w:val="left" w:pos="461"/>
        </w:tabs>
        <w:spacing w:before="9" w:line="225" w:lineRule="auto"/>
        <w:ind w:left="121" w:right="140" w:firstLine="1"/>
        <w:jc w:val="both"/>
        <w:rPr>
          <w:sz w:val="25"/>
        </w:rPr>
      </w:pPr>
      <w:r>
        <w:rPr>
          <w:color w:val="2D2D2D"/>
          <w:sz w:val="25"/>
        </w:rPr>
        <w:t>Rashodi</w:t>
      </w:r>
      <w:r>
        <w:rPr>
          <w:color w:val="2D2D2D"/>
          <w:spacing w:val="-26"/>
          <w:sz w:val="25"/>
        </w:rPr>
        <w:t xml:space="preserve"> </w:t>
      </w:r>
      <w:r>
        <w:rPr>
          <w:color w:val="2D2D2D"/>
          <w:sz w:val="25"/>
        </w:rPr>
        <w:t>planirani</w:t>
      </w:r>
      <w:r>
        <w:rPr>
          <w:color w:val="2D2D2D"/>
          <w:spacing w:val="-26"/>
          <w:sz w:val="25"/>
        </w:rPr>
        <w:t xml:space="preserve"> </w:t>
      </w:r>
      <w:r>
        <w:rPr>
          <w:color w:val="2D2D2D"/>
          <w:sz w:val="25"/>
        </w:rPr>
        <w:t>u</w:t>
      </w:r>
      <w:r>
        <w:rPr>
          <w:color w:val="2D2D2D"/>
          <w:spacing w:val="-34"/>
          <w:sz w:val="25"/>
        </w:rPr>
        <w:t xml:space="preserve"> </w:t>
      </w:r>
      <w:r>
        <w:rPr>
          <w:color w:val="2D2D2D"/>
          <w:sz w:val="25"/>
        </w:rPr>
        <w:t>financijskom</w:t>
      </w:r>
      <w:r>
        <w:rPr>
          <w:color w:val="2D2D2D"/>
          <w:spacing w:val="-24"/>
          <w:sz w:val="25"/>
        </w:rPr>
        <w:t xml:space="preserve"> </w:t>
      </w:r>
      <w:r>
        <w:rPr>
          <w:color w:val="2D2D2D"/>
          <w:sz w:val="25"/>
        </w:rPr>
        <w:t>planu</w:t>
      </w:r>
      <w:r>
        <w:rPr>
          <w:color w:val="2D2D2D"/>
          <w:spacing w:val="-31"/>
          <w:sz w:val="25"/>
        </w:rPr>
        <w:t xml:space="preserve"> </w:t>
      </w:r>
      <w:r>
        <w:rPr>
          <w:color w:val="2D2D2D"/>
          <w:sz w:val="25"/>
        </w:rPr>
        <w:t>JVP</w:t>
      </w:r>
      <w:r>
        <w:rPr>
          <w:color w:val="2D2D2D"/>
          <w:spacing w:val="-29"/>
          <w:sz w:val="25"/>
        </w:rPr>
        <w:t xml:space="preserve"> </w:t>
      </w:r>
      <w:r w:rsidR="00CC30CD">
        <w:rPr>
          <w:color w:val="2D2D2D"/>
          <w:sz w:val="25"/>
        </w:rPr>
        <w:t xml:space="preserve"> Grada Imotskog</w:t>
      </w:r>
      <w:r>
        <w:rPr>
          <w:color w:val="2D2D2D"/>
          <w:spacing w:val="-31"/>
          <w:sz w:val="25"/>
        </w:rPr>
        <w:t xml:space="preserve"> </w:t>
      </w:r>
      <w:r>
        <w:rPr>
          <w:color w:val="2D2D2D"/>
          <w:sz w:val="25"/>
        </w:rPr>
        <w:t>iz</w:t>
      </w:r>
      <w:r>
        <w:rPr>
          <w:color w:val="2D2D2D"/>
          <w:spacing w:val="-35"/>
          <w:sz w:val="25"/>
        </w:rPr>
        <w:t xml:space="preserve"> </w:t>
      </w:r>
      <w:r>
        <w:rPr>
          <w:color w:val="2D2D2D"/>
          <w:sz w:val="25"/>
        </w:rPr>
        <w:t>ovog</w:t>
      </w:r>
      <w:r>
        <w:rPr>
          <w:color w:val="2D2D2D"/>
          <w:spacing w:val="-34"/>
          <w:sz w:val="25"/>
        </w:rPr>
        <w:t xml:space="preserve"> </w:t>
      </w:r>
      <w:r>
        <w:rPr>
          <w:color w:val="2D2D2D"/>
          <w:sz w:val="25"/>
        </w:rPr>
        <w:t>izvora</w:t>
      </w:r>
      <w:r>
        <w:rPr>
          <w:color w:val="2D2D2D"/>
          <w:spacing w:val="-30"/>
          <w:sz w:val="25"/>
        </w:rPr>
        <w:t xml:space="preserve"> </w:t>
      </w:r>
      <w:r>
        <w:rPr>
          <w:color w:val="2D2D2D"/>
          <w:sz w:val="25"/>
        </w:rPr>
        <w:t>financiranja</w:t>
      </w:r>
      <w:r>
        <w:rPr>
          <w:color w:val="2D2D2D"/>
          <w:spacing w:val="-25"/>
          <w:sz w:val="25"/>
        </w:rPr>
        <w:t xml:space="preserve"> </w:t>
      </w:r>
      <w:r>
        <w:rPr>
          <w:color w:val="2D2D2D"/>
          <w:sz w:val="25"/>
        </w:rPr>
        <w:t>podmiruju</w:t>
      </w:r>
      <w:r>
        <w:rPr>
          <w:color w:val="2D2D2D"/>
          <w:spacing w:val="-23"/>
          <w:sz w:val="25"/>
        </w:rPr>
        <w:t xml:space="preserve"> </w:t>
      </w:r>
      <w:r>
        <w:rPr>
          <w:color w:val="2D2D2D"/>
          <w:sz w:val="25"/>
        </w:rPr>
        <w:t>se</w:t>
      </w:r>
      <w:r>
        <w:rPr>
          <w:color w:val="2D2D2D"/>
          <w:spacing w:val="-37"/>
          <w:sz w:val="25"/>
        </w:rPr>
        <w:t xml:space="preserve"> </w:t>
      </w:r>
      <w:r>
        <w:rPr>
          <w:color w:val="2D2D2D"/>
          <w:sz w:val="25"/>
        </w:rPr>
        <w:t>do visine planiranih</w:t>
      </w:r>
      <w:r>
        <w:rPr>
          <w:color w:val="2D2D2D"/>
          <w:spacing w:val="6"/>
          <w:sz w:val="25"/>
        </w:rPr>
        <w:t xml:space="preserve"> </w:t>
      </w:r>
      <w:r>
        <w:rPr>
          <w:color w:val="2D2D2D"/>
          <w:sz w:val="25"/>
        </w:rPr>
        <w:t>rashoda.</w:t>
      </w:r>
    </w:p>
    <w:p w:rsidR="00CE0163" w:rsidRPr="00CC30CD" w:rsidRDefault="004D1E61" w:rsidP="00CC30CD">
      <w:pPr>
        <w:pStyle w:val="Odlomakpopisa"/>
        <w:numPr>
          <w:ilvl w:val="0"/>
          <w:numId w:val="3"/>
        </w:numPr>
        <w:tabs>
          <w:tab w:val="left" w:pos="490"/>
        </w:tabs>
        <w:spacing w:line="232" w:lineRule="auto"/>
        <w:ind w:right="140"/>
        <w:jc w:val="both"/>
        <w:rPr>
          <w:sz w:val="25"/>
        </w:rPr>
      </w:pPr>
      <w:r w:rsidRPr="00CC30CD">
        <w:rPr>
          <w:color w:val="2D2D2D"/>
          <w:sz w:val="25"/>
        </w:rPr>
        <w:t>Ostale pomoći - ovaj izvor se koristi za planiranje pomoći od ostalih subjekata unutar opće države.</w:t>
      </w:r>
    </w:p>
    <w:bookmarkEnd w:id="1"/>
    <w:p w:rsidR="00CE0163" w:rsidRDefault="00CC30CD">
      <w:pPr>
        <w:spacing w:line="267" w:lineRule="exact"/>
        <w:ind w:left="4372"/>
        <w:jc w:val="both"/>
        <w:rPr>
          <w:sz w:val="26"/>
        </w:rPr>
      </w:pPr>
      <w:r>
        <w:rPr>
          <w:color w:val="2D2D2D"/>
          <w:sz w:val="26"/>
        </w:rPr>
        <w:t>Č</w:t>
      </w:r>
      <w:r w:rsidR="004D1E61">
        <w:rPr>
          <w:color w:val="2D2D2D"/>
          <w:sz w:val="26"/>
        </w:rPr>
        <w:t>lanak 7.</w:t>
      </w:r>
    </w:p>
    <w:p w:rsidR="00CE0163" w:rsidRDefault="004D1E61" w:rsidP="00CC30CD">
      <w:pPr>
        <w:pStyle w:val="Tijeloteksta"/>
        <w:spacing w:before="3" w:line="225" w:lineRule="auto"/>
        <w:ind w:left="125" w:right="301" w:firstLine="2"/>
        <w:jc w:val="both"/>
      </w:pPr>
      <w:r>
        <w:rPr>
          <w:color w:val="2D2D2D"/>
          <w:w w:val="105"/>
        </w:rPr>
        <w:t>Sredstva koja JVP</w:t>
      </w:r>
      <w:r w:rsidR="00CC30CD">
        <w:rPr>
          <w:color w:val="2D2D2D"/>
          <w:w w:val="105"/>
        </w:rPr>
        <w:t xml:space="preserve"> Grada Imotskog</w:t>
      </w:r>
      <w:r>
        <w:rPr>
          <w:color w:val="2D2D2D"/>
          <w:w w:val="105"/>
        </w:rPr>
        <w:t xml:space="preserve"> ostvari  vlastitom  djelatnošću,  sukladno  članku  117.  Zakona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o</w:t>
      </w:r>
      <w:r>
        <w:rPr>
          <w:color w:val="2D2D2D"/>
          <w:spacing w:val="-20"/>
          <w:w w:val="105"/>
        </w:rPr>
        <w:t xml:space="preserve"> </w:t>
      </w:r>
      <w:r>
        <w:rPr>
          <w:color w:val="2D2D2D"/>
          <w:w w:val="105"/>
        </w:rPr>
        <w:t>vatrogastvu,</w:t>
      </w:r>
      <w:r>
        <w:rPr>
          <w:color w:val="2D2D2D"/>
          <w:spacing w:val="31"/>
          <w:w w:val="105"/>
        </w:rPr>
        <w:t xml:space="preserve"> </w:t>
      </w:r>
      <w:r>
        <w:rPr>
          <w:color w:val="2D2D2D"/>
          <w:w w:val="105"/>
        </w:rPr>
        <w:t>mogu</w:t>
      </w:r>
      <w:r>
        <w:rPr>
          <w:color w:val="2D2D2D"/>
          <w:spacing w:val="-22"/>
          <w:w w:val="105"/>
        </w:rPr>
        <w:t xml:space="preserve"> </w:t>
      </w:r>
      <w:r>
        <w:rPr>
          <w:color w:val="2D2D2D"/>
          <w:w w:val="105"/>
        </w:rPr>
        <w:t>se</w:t>
      </w:r>
      <w:r>
        <w:rPr>
          <w:color w:val="2D2D2D"/>
          <w:spacing w:val="-29"/>
          <w:w w:val="105"/>
        </w:rPr>
        <w:t xml:space="preserve"> </w:t>
      </w:r>
      <w:r>
        <w:rPr>
          <w:color w:val="2D2D2D"/>
          <w:w w:val="105"/>
        </w:rPr>
        <w:t>koristiti</w:t>
      </w:r>
      <w:r>
        <w:rPr>
          <w:color w:val="2D2D2D"/>
          <w:spacing w:val="-17"/>
          <w:w w:val="105"/>
        </w:rPr>
        <w:t xml:space="preserve"> </w:t>
      </w:r>
      <w:r>
        <w:rPr>
          <w:color w:val="2D2D2D"/>
          <w:w w:val="105"/>
        </w:rPr>
        <w:t>za</w:t>
      </w:r>
      <w:r>
        <w:rPr>
          <w:color w:val="2D2D2D"/>
          <w:spacing w:val="-29"/>
          <w:w w:val="105"/>
        </w:rPr>
        <w:t xml:space="preserve"> </w:t>
      </w:r>
      <w:r>
        <w:rPr>
          <w:color w:val="2D2D2D"/>
          <w:w w:val="105"/>
        </w:rPr>
        <w:t>provedbu</w:t>
      </w:r>
      <w:r>
        <w:rPr>
          <w:color w:val="2D2D2D"/>
          <w:spacing w:val="-19"/>
          <w:w w:val="105"/>
        </w:rPr>
        <w:t xml:space="preserve"> </w:t>
      </w:r>
      <w:r>
        <w:rPr>
          <w:color w:val="2D2D2D"/>
          <w:w w:val="105"/>
        </w:rPr>
        <w:t>vatrogasne</w:t>
      </w:r>
      <w:r>
        <w:rPr>
          <w:color w:val="2D2D2D"/>
          <w:spacing w:val="-19"/>
          <w:w w:val="105"/>
        </w:rPr>
        <w:t xml:space="preserve"> </w:t>
      </w:r>
      <w:r>
        <w:rPr>
          <w:color w:val="2D2D2D"/>
          <w:w w:val="105"/>
        </w:rPr>
        <w:t>djelatnosti</w:t>
      </w:r>
      <w:r>
        <w:rPr>
          <w:color w:val="2D2D2D"/>
          <w:spacing w:val="-19"/>
          <w:w w:val="105"/>
        </w:rPr>
        <w:t xml:space="preserve"> </w:t>
      </w:r>
      <w:r>
        <w:rPr>
          <w:color w:val="2D2D2D"/>
          <w:w w:val="105"/>
        </w:rPr>
        <w:t>i</w:t>
      </w:r>
      <w:r>
        <w:rPr>
          <w:color w:val="2D2D2D"/>
          <w:spacing w:val="-30"/>
          <w:w w:val="105"/>
        </w:rPr>
        <w:t xml:space="preserve"> </w:t>
      </w:r>
      <w:r>
        <w:rPr>
          <w:color w:val="2D2D2D"/>
          <w:w w:val="105"/>
        </w:rPr>
        <w:t>aktivnosti.</w:t>
      </w:r>
    </w:p>
    <w:p w:rsidR="00CE0163" w:rsidRDefault="00CC30CD">
      <w:pPr>
        <w:pStyle w:val="Naslov1"/>
        <w:spacing w:before="238" w:line="301" w:lineRule="exact"/>
        <w:ind w:left="437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D2D2D"/>
        </w:rPr>
        <w:t>Č</w:t>
      </w:r>
      <w:r w:rsidR="004D1E61">
        <w:rPr>
          <w:rFonts w:ascii="Times New Roman" w:hAnsi="Times New Roman"/>
          <w:color w:val="2D2D2D"/>
        </w:rPr>
        <w:t>lanak 8.</w:t>
      </w:r>
    </w:p>
    <w:p w:rsidR="00CE0163" w:rsidRPr="00CC30CD" w:rsidRDefault="00CC30CD" w:rsidP="00CC30CD">
      <w:pPr>
        <w:jc w:val="both"/>
        <w:rPr>
          <w:sz w:val="25"/>
          <w:szCs w:val="25"/>
        </w:rPr>
      </w:pPr>
      <w:r>
        <w:rPr>
          <w:w w:val="110"/>
        </w:rPr>
        <w:t xml:space="preserve">        </w:t>
      </w:r>
      <w:r w:rsidR="004D1E61" w:rsidRPr="00CC30CD">
        <w:rPr>
          <w:w w:val="110"/>
          <w:sz w:val="25"/>
          <w:szCs w:val="25"/>
        </w:rPr>
        <w:t>Vlastiti prihodi koje planira ostvariti JVP</w:t>
      </w:r>
      <w:r w:rsidRPr="00CC30CD">
        <w:rPr>
          <w:w w:val="110"/>
          <w:sz w:val="25"/>
          <w:szCs w:val="25"/>
        </w:rPr>
        <w:t xml:space="preserve"> Grada Imotskog</w:t>
      </w:r>
      <w:r w:rsidR="004D1E61" w:rsidRPr="00CC30CD">
        <w:rPr>
          <w:w w:val="110"/>
          <w:sz w:val="25"/>
          <w:szCs w:val="25"/>
        </w:rPr>
        <w:t xml:space="preserve"> dio su proračuna osnivača Grada</w:t>
      </w:r>
      <w:r w:rsidRPr="00CC30CD">
        <w:rPr>
          <w:w w:val="110"/>
          <w:sz w:val="25"/>
          <w:szCs w:val="25"/>
        </w:rPr>
        <w:t xml:space="preserve"> Imotskog</w:t>
      </w:r>
      <w:r w:rsidR="004D1E61" w:rsidRPr="00CC30CD">
        <w:rPr>
          <w:w w:val="110"/>
          <w:sz w:val="25"/>
          <w:szCs w:val="25"/>
        </w:rPr>
        <w:t xml:space="preserve"> (u daljnjem tekstu: Grada) za iduće srednjoročno razdoblje</w:t>
      </w:r>
      <w:r w:rsidR="004D1E61" w:rsidRPr="00CC30CD">
        <w:rPr>
          <w:spacing w:val="-5"/>
          <w:w w:val="110"/>
          <w:sz w:val="25"/>
          <w:szCs w:val="25"/>
        </w:rPr>
        <w:t xml:space="preserve"> </w:t>
      </w:r>
      <w:r w:rsidR="004D1E61" w:rsidRPr="00CC30CD">
        <w:rPr>
          <w:w w:val="110"/>
          <w:sz w:val="25"/>
          <w:szCs w:val="25"/>
        </w:rPr>
        <w:t>i</w:t>
      </w:r>
      <w:r w:rsidR="004D1E61" w:rsidRPr="00CC30CD">
        <w:rPr>
          <w:spacing w:val="-11"/>
          <w:w w:val="110"/>
          <w:sz w:val="25"/>
          <w:szCs w:val="25"/>
        </w:rPr>
        <w:t xml:space="preserve"> </w:t>
      </w:r>
      <w:r w:rsidR="004D1E61" w:rsidRPr="00CC30CD">
        <w:rPr>
          <w:w w:val="110"/>
          <w:sz w:val="25"/>
          <w:szCs w:val="25"/>
        </w:rPr>
        <w:t>kao</w:t>
      </w:r>
      <w:r w:rsidR="004D1E61" w:rsidRPr="00CC30CD">
        <w:rPr>
          <w:spacing w:val="-9"/>
          <w:w w:val="110"/>
          <w:sz w:val="25"/>
          <w:szCs w:val="25"/>
        </w:rPr>
        <w:t xml:space="preserve"> </w:t>
      </w:r>
      <w:r w:rsidR="004D1E61" w:rsidRPr="00CC30CD">
        <w:rPr>
          <w:w w:val="110"/>
          <w:sz w:val="25"/>
          <w:szCs w:val="25"/>
        </w:rPr>
        <w:t>takvi</w:t>
      </w:r>
      <w:r w:rsidR="004D1E61" w:rsidRPr="00CC30CD">
        <w:rPr>
          <w:spacing w:val="-6"/>
          <w:w w:val="110"/>
          <w:sz w:val="25"/>
          <w:szCs w:val="25"/>
        </w:rPr>
        <w:t xml:space="preserve"> </w:t>
      </w:r>
      <w:r w:rsidR="004D1E61" w:rsidRPr="00CC30CD">
        <w:rPr>
          <w:w w:val="110"/>
          <w:sz w:val="25"/>
          <w:szCs w:val="25"/>
        </w:rPr>
        <w:t>planiraju</w:t>
      </w:r>
      <w:r w:rsidR="004D1E61" w:rsidRPr="00CC30CD">
        <w:rPr>
          <w:spacing w:val="-4"/>
          <w:w w:val="110"/>
          <w:sz w:val="25"/>
          <w:szCs w:val="25"/>
        </w:rPr>
        <w:t xml:space="preserve"> </w:t>
      </w:r>
      <w:r w:rsidR="004D1E61" w:rsidRPr="00CC30CD">
        <w:rPr>
          <w:w w:val="110"/>
          <w:sz w:val="25"/>
          <w:szCs w:val="25"/>
        </w:rPr>
        <w:t>se</w:t>
      </w:r>
      <w:r w:rsidR="004D1E61" w:rsidRPr="00CC30CD">
        <w:rPr>
          <w:spacing w:val="-18"/>
          <w:w w:val="110"/>
          <w:sz w:val="25"/>
          <w:szCs w:val="25"/>
        </w:rPr>
        <w:t xml:space="preserve"> </w:t>
      </w:r>
      <w:r w:rsidR="004D1E61" w:rsidRPr="00CC30CD">
        <w:rPr>
          <w:w w:val="110"/>
          <w:sz w:val="25"/>
          <w:szCs w:val="25"/>
        </w:rPr>
        <w:t>u</w:t>
      </w:r>
      <w:r w:rsidR="004D1E61" w:rsidRPr="00CC30CD">
        <w:rPr>
          <w:spacing w:val="-7"/>
          <w:w w:val="110"/>
          <w:sz w:val="25"/>
          <w:szCs w:val="25"/>
        </w:rPr>
        <w:t xml:space="preserve"> </w:t>
      </w:r>
      <w:r w:rsidR="004D1E61" w:rsidRPr="00CC30CD">
        <w:rPr>
          <w:w w:val="110"/>
          <w:sz w:val="25"/>
          <w:szCs w:val="25"/>
        </w:rPr>
        <w:t>financijskom</w:t>
      </w:r>
      <w:r w:rsidR="004D1E61" w:rsidRPr="00CC30CD">
        <w:rPr>
          <w:spacing w:val="5"/>
          <w:w w:val="110"/>
          <w:sz w:val="25"/>
          <w:szCs w:val="25"/>
        </w:rPr>
        <w:t xml:space="preserve"> </w:t>
      </w:r>
      <w:r w:rsidR="004D1E61" w:rsidRPr="00CC30CD">
        <w:rPr>
          <w:w w:val="110"/>
          <w:sz w:val="25"/>
          <w:szCs w:val="25"/>
        </w:rPr>
        <w:t>planu</w:t>
      </w:r>
      <w:r w:rsidR="004D1E61" w:rsidRPr="00CC30CD">
        <w:rPr>
          <w:spacing w:val="-5"/>
          <w:w w:val="110"/>
          <w:sz w:val="25"/>
          <w:szCs w:val="25"/>
        </w:rPr>
        <w:t xml:space="preserve"> </w:t>
      </w:r>
      <w:r w:rsidR="004D1E61" w:rsidRPr="00CC30CD">
        <w:rPr>
          <w:w w:val="110"/>
          <w:sz w:val="25"/>
          <w:szCs w:val="25"/>
        </w:rPr>
        <w:t>JVP</w:t>
      </w:r>
      <w:r w:rsidR="004D1E61" w:rsidRPr="00CC30CD">
        <w:rPr>
          <w:spacing w:val="-12"/>
          <w:w w:val="110"/>
          <w:sz w:val="25"/>
          <w:szCs w:val="25"/>
        </w:rPr>
        <w:t xml:space="preserve"> </w:t>
      </w:r>
      <w:r w:rsidRPr="00CC30CD">
        <w:rPr>
          <w:w w:val="110"/>
          <w:sz w:val="25"/>
          <w:szCs w:val="25"/>
        </w:rPr>
        <w:t>Grada Imotskog</w:t>
      </w:r>
      <w:r w:rsidR="004D1E61" w:rsidRPr="00CC30CD">
        <w:rPr>
          <w:w w:val="110"/>
          <w:sz w:val="25"/>
          <w:szCs w:val="25"/>
        </w:rPr>
        <w:t>.</w:t>
      </w:r>
    </w:p>
    <w:p w:rsidR="00CE0163" w:rsidRDefault="004D1E61" w:rsidP="00CC30CD">
      <w:pPr>
        <w:pStyle w:val="Odlomakpopisa"/>
        <w:numPr>
          <w:ilvl w:val="1"/>
          <w:numId w:val="3"/>
        </w:numPr>
        <w:tabs>
          <w:tab w:val="left" w:pos="521"/>
        </w:tabs>
        <w:spacing w:line="228" w:lineRule="auto"/>
        <w:ind w:left="125" w:right="139" w:firstLine="7"/>
        <w:rPr>
          <w:sz w:val="25"/>
        </w:rPr>
      </w:pPr>
      <w:r>
        <w:rPr>
          <w:color w:val="2D2D2D"/>
          <w:w w:val="105"/>
          <w:sz w:val="25"/>
        </w:rPr>
        <w:t>Vlastiti prihodi iskazuju se u računskom planu u okviru podskupine 661 Prihodi od prodaje proizvoda i robe te pru</w:t>
      </w:r>
      <w:r w:rsidR="00CC30CD">
        <w:rPr>
          <w:color w:val="2D2D2D"/>
          <w:w w:val="105"/>
          <w:sz w:val="25"/>
        </w:rPr>
        <w:t>ž</w:t>
      </w:r>
      <w:r>
        <w:rPr>
          <w:color w:val="2D2D2D"/>
          <w:w w:val="105"/>
          <w:sz w:val="25"/>
        </w:rPr>
        <w:t>enih</w:t>
      </w:r>
      <w:r>
        <w:rPr>
          <w:color w:val="2D2D2D"/>
          <w:spacing w:val="4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usluga.</w:t>
      </w:r>
    </w:p>
    <w:p w:rsidR="00CE0163" w:rsidRDefault="004D1E61" w:rsidP="00CC30CD">
      <w:pPr>
        <w:pStyle w:val="Odlomakpopisa"/>
        <w:numPr>
          <w:ilvl w:val="1"/>
          <w:numId w:val="3"/>
        </w:numPr>
        <w:tabs>
          <w:tab w:val="left" w:pos="502"/>
        </w:tabs>
        <w:spacing w:before="6" w:line="228" w:lineRule="auto"/>
        <w:ind w:left="129" w:right="148" w:hanging="2"/>
        <w:rPr>
          <w:sz w:val="25"/>
        </w:rPr>
      </w:pPr>
      <w:r>
        <w:rPr>
          <w:color w:val="2D2D2D"/>
          <w:sz w:val="25"/>
        </w:rPr>
        <w:t xml:space="preserve">U financijskom planu JVP </w:t>
      </w:r>
      <w:r w:rsidR="00CC30CD">
        <w:rPr>
          <w:color w:val="2D2D2D"/>
          <w:sz w:val="25"/>
        </w:rPr>
        <w:t>Grada Imotskog</w:t>
      </w:r>
      <w:r>
        <w:rPr>
          <w:color w:val="2D2D2D"/>
          <w:sz w:val="25"/>
        </w:rPr>
        <w:t xml:space="preserve"> planiraju se i rashodi koji će se financirati iz vlastitih prihoda.</w:t>
      </w:r>
    </w:p>
    <w:p w:rsidR="00CE0163" w:rsidRPr="001E55EF" w:rsidRDefault="004D1E61">
      <w:pPr>
        <w:pStyle w:val="Odlomakpopisa"/>
        <w:numPr>
          <w:ilvl w:val="0"/>
          <w:numId w:val="6"/>
        </w:numPr>
        <w:tabs>
          <w:tab w:val="left" w:pos="544"/>
        </w:tabs>
        <w:spacing w:before="251"/>
        <w:ind w:left="543" w:hanging="426"/>
        <w:jc w:val="both"/>
        <w:rPr>
          <w:b/>
          <w:color w:val="2D2D2D"/>
          <w:sz w:val="25"/>
        </w:rPr>
      </w:pPr>
      <w:r w:rsidRPr="001E55EF">
        <w:rPr>
          <w:b/>
          <w:color w:val="2D2D2D"/>
          <w:sz w:val="25"/>
        </w:rPr>
        <w:t>KORIŠTENJE VLASTITIH</w:t>
      </w:r>
      <w:r w:rsidRPr="001E55EF">
        <w:rPr>
          <w:b/>
          <w:color w:val="2D2D2D"/>
          <w:spacing w:val="-52"/>
          <w:sz w:val="25"/>
        </w:rPr>
        <w:t xml:space="preserve"> </w:t>
      </w:r>
      <w:r w:rsidR="001E55EF">
        <w:rPr>
          <w:b/>
          <w:color w:val="2D2D2D"/>
          <w:spacing w:val="-52"/>
          <w:sz w:val="25"/>
        </w:rPr>
        <w:t xml:space="preserve">            </w:t>
      </w:r>
      <w:r w:rsidRPr="001E55EF">
        <w:rPr>
          <w:b/>
          <w:color w:val="2D2D2D"/>
          <w:sz w:val="25"/>
        </w:rPr>
        <w:t>PRIHODA</w:t>
      </w:r>
    </w:p>
    <w:p w:rsidR="00CE0163" w:rsidRDefault="001E55EF">
      <w:pPr>
        <w:pStyle w:val="Tijeloteksta"/>
        <w:spacing w:before="208" w:line="271" w:lineRule="exact"/>
        <w:ind w:left="4387"/>
      </w:pPr>
      <w:r>
        <w:rPr>
          <w:color w:val="2D2D2D"/>
        </w:rPr>
        <w:t>Č</w:t>
      </w:r>
      <w:r w:rsidR="004D1E61">
        <w:rPr>
          <w:color w:val="2D2D2D"/>
        </w:rPr>
        <w:t>lanak 9.</w:t>
      </w:r>
    </w:p>
    <w:p w:rsidR="00CE0163" w:rsidRDefault="004D1E61" w:rsidP="001E55EF">
      <w:pPr>
        <w:pStyle w:val="Odlomakpopisa"/>
        <w:numPr>
          <w:ilvl w:val="0"/>
          <w:numId w:val="1"/>
        </w:numPr>
        <w:tabs>
          <w:tab w:val="left" w:pos="487"/>
        </w:tabs>
        <w:spacing w:before="13" w:line="208" w:lineRule="auto"/>
        <w:ind w:right="954" w:hanging="2"/>
        <w:jc w:val="both"/>
        <w:rPr>
          <w:sz w:val="25"/>
        </w:rPr>
      </w:pPr>
      <w:r>
        <w:rPr>
          <w:color w:val="2D2D2D"/>
          <w:sz w:val="25"/>
        </w:rPr>
        <w:t xml:space="preserve">Vlastiti prihodi i namjena trošenja planiraju se u financijskom planu JVP </w:t>
      </w:r>
      <w:r w:rsidR="001E55EF">
        <w:rPr>
          <w:color w:val="2D2D2D"/>
          <w:sz w:val="25"/>
        </w:rPr>
        <w:t>Grada Imotskog</w:t>
      </w:r>
      <w:r>
        <w:rPr>
          <w:color w:val="2D2D2D"/>
          <w:sz w:val="25"/>
        </w:rPr>
        <w:t xml:space="preserve"> i proračunu Grada po izvorima, programima i</w:t>
      </w:r>
      <w:r>
        <w:rPr>
          <w:color w:val="2D2D2D"/>
          <w:spacing w:val="18"/>
          <w:sz w:val="25"/>
        </w:rPr>
        <w:t xml:space="preserve"> </w:t>
      </w:r>
      <w:r>
        <w:rPr>
          <w:color w:val="2D2D2D"/>
          <w:sz w:val="25"/>
        </w:rPr>
        <w:t>aktivnostima.</w:t>
      </w:r>
    </w:p>
    <w:p w:rsidR="00CE0163" w:rsidRDefault="004D1E61" w:rsidP="001E55EF">
      <w:pPr>
        <w:pStyle w:val="Odlomakpopisa"/>
        <w:numPr>
          <w:ilvl w:val="0"/>
          <w:numId w:val="1"/>
        </w:numPr>
        <w:tabs>
          <w:tab w:val="left" w:pos="571"/>
          <w:tab w:val="left" w:pos="1288"/>
          <w:tab w:val="left" w:pos="2209"/>
        </w:tabs>
        <w:spacing w:before="12" w:line="211" w:lineRule="auto"/>
        <w:ind w:left="126" w:right="178" w:firstLine="6"/>
        <w:jc w:val="both"/>
        <w:rPr>
          <w:sz w:val="25"/>
        </w:rPr>
      </w:pPr>
      <w:r>
        <w:rPr>
          <w:color w:val="2D2D2D"/>
          <w:w w:val="105"/>
          <w:sz w:val="25"/>
        </w:rPr>
        <w:t>JVP</w:t>
      </w:r>
      <w:r w:rsidR="001E55EF">
        <w:rPr>
          <w:color w:val="2D2D2D"/>
          <w:w w:val="105"/>
          <w:sz w:val="25"/>
        </w:rPr>
        <w:t xml:space="preserve"> Grada Imotskog</w:t>
      </w:r>
      <w:r>
        <w:rPr>
          <w:color w:val="2D2D2D"/>
          <w:w w:val="105"/>
          <w:sz w:val="25"/>
        </w:rPr>
        <w:tab/>
        <w:t>kao proračunski korisnik mo</w:t>
      </w:r>
      <w:r w:rsidR="001E55EF">
        <w:rPr>
          <w:color w:val="2D2D2D"/>
          <w:w w:val="105"/>
          <w:sz w:val="25"/>
        </w:rPr>
        <w:t>ž</w:t>
      </w:r>
      <w:r>
        <w:rPr>
          <w:color w:val="2D2D2D"/>
          <w:w w:val="105"/>
          <w:sz w:val="25"/>
        </w:rPr>
        <w:t>e koristiti vlastite prihode poštujući slijedeća</w:t>
      </w:r>
      <w:r>
        <w:rPr>
          <w:color w:val="2D2D2D"/>
          <w:spacing w:val="3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pravila:</w:t>
      </w:r>
    </w:p>
    <w:p w:rsidR="00CE0163" w:rsidRDefault="004D1E61">
      <w:pPr>
        <w:pStyle w:val="Tijeloteksta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923290</wp:posOffset>
                </wp:positionH>
                <wp:positionV relativeFrom="paragraph">
                  <wp:posOffset>136525</wp:posOffset>
                </wp:positionV>
                <wp:extent cx="60782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>
                            <a:gd name="T0" fmla="+- 0 1454 1454"/>
                            <a:gd name="T1" fmla="*/ T0 w 9572"/>
                            <a:gd name="T2" fmla="+- 0 11026 1454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2" y="0"/>
                              </a:lnTo>
                            </a:path>
                          </a:pathLst>
                        </a:custGeom>
                        <a:noFill/>
                        <a:ln w="15241">
                          <a:solidFill>
                            <a:srgbClr val="64646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5DD94" id="Freeform 2" o:spid="_x0000_s1026" style="position:absolute;margin-left:72.7pt;margin-top:10.75pt;width:478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" path="m,l9572,e" filled="f" strokecolor="#646464" strokeweight=".42336mm">
                <v:path arrowok="t" o:connecttype="custom" o:connectlocs="0,0;6078220,0" o:connectangles="0,0"/>
                <w10:wrap type="topAndBottom" anchorx="page"/>
              </v:shape>
            </w:pict>
          </mc:Fallback>
        </mc:AlternateContent>
      </w:r>
      <w:bookmarkStart w:id="2" w:name="_Hlk64646745"/>
    </w:p>
    <w:p w:rsidR="00CE0163" w:rsidRDefault="004D1E61" w:rsidP="008150F5">
      <w:pPr>
        <w:pStyle w:val="Naslov3"/>
        <w:ind w:left="800"/>
        <w:sectPr w:rsidR="00CE0163">
          <w:pgSz w:w="11900" w:h="16820"/>
          <w:pgMar w:top="1140" w:right="800" w:bottom="280" w:left="1340" w:header="720" w:footer="720" w:gutter="0"/>
          <w:cols w:space="720"/>
        </w:sectPr>
      </w:pPr>
      <w:r>
        <w:rPr>
          <w:color w:val="2D2D2D"/>
        </w:rPr>
        <w:t xml:space="preserve">Pravilnik </w:t>
      </w:r>
      <w:r>
        <w:rPr>
          <w:b w:val="0"/>
          <w:color w:val="2D2D2D"/>
        </w:rPr>
        <w:t xml:space="preserve">o </w:t>
      </w:r>
      <w:r>
        <w:rPr>
          <w:color w:val="2D2D2D"/>
        </w:rPr>
        <w:t xml:space="preserve">ostvarivanju </w:t>
      </w:r>
      <w:r>
        <w:rPr>
          <w:b w:val="0"/>
          <w:color w:val="2D2D2D"/>
        </w:rPr>
        <w:t xml:space="preserve">i </w:t>
      </w:r>
      <w:r>
        <w:rPr>
          <w:color w:val="2D2D2D"/>
        </w:rPr>
        <w:t>načinu korištenja vla</w:t>
      </w:r>
      <w:r w:rsidR="00D962AD">
        <w:rPr>
          <w:color w:val="2D2D2D"/>
        </w:rPr>
        <w:t>stiti</w:t>
      </w:r>
      <w:r>
        <w:rPr>
          <w:color w:val="2D2D2D"/>
        </w:rPr>
        <w:t xml:space="preserve">h prihoda JVP </w:t>
      </w:r>
      <w:r w:rsidR="00D962AD">
        <w:rPr>
          <w:color w:val="2D2D2D"/>
        </w:rPr>
        <w:t>Grada Imotsko</w:t>
      </w:r>
      <w:r w:rsidR="008150F5">
        <w:rPr>
          <w:color w:val="2D2D2D"/>
        </w:rPr>
        <w:t>g</w:t>
      </w:r>
    </w:p>
    <w:bookmarkEnd w:id="0"/>
    <w:bookmarkEnd w:id="2"/>
    <w:p w:rsidR="001E55EF" w:rsidRDefault="001E55EF" w:rsidP="001E55EF">
      <w:pPr>
        <w:pStyle w:val="Tijeloteksta"/>
        <w:spacing w:before="7"/>
        <w:rPr>
          <w:b/>
          <w:sz w:val="22"/>
        </w:rPr>
      </w:pPr>
    </w:p>
    <w:p w:rsidR="001E55EF" w:rsidRDefault="001E55EF" w:rsidP="001E55EF">
      <w:pPr>
        <w:pStyle w:val="Odlomakpopisa"/>
        <w:numPr>
          <w:ilvl w:val="0"/>
          <w:numId w:val="12"/>
        </w:numPr>
        <w:tabs>
          <w:tab w:val="left" w:pos="505"/>
        </w:tabs>
        <w:spacing w:before="5" w:line="230" w:lineRule="auto"/>
        <w:ind w:right="152"/>
        <w:jc w:val="left"/>
        <w:rPr>
          <w:sz w:val="25"/>
        </w:rPr>
      </w:pPr>
      <w:r>
        <w:rPr>
          <w:sz w:val="25"/>
        </w:rPr>
        <w:t>ako su vlastiti prihodi naplaćeni u iznosu manjem nego što je planirano, proračunski korisnik može preuzeti i plaćati samo u visini stvarno uplaćenih prihoda, odnosno raspoloživih sredstava, sve u skladu sa Zakonom o proračunu</w:t>
      </w:r>
    </w:p>
    <w:p w:rsidR="001E55EF" w:rsidRDefault="001E55EF" w:rsidP="001E55EF">
      <w:pPr>
        <w:pStyle w:val="Odlomakpopisa"/>
        <w:numPr>
          <w:ilvl w:val="0"/>
          <w:numId w:val="12"/>
        </w:numPr>
        <w:tabs>
          <w:tab w:val="left" w:pos="505"/>
        </w:tabs>
        <w:spacing w:before="5" w:line="230" w:lineRule="auto"/>
        <w:ind w:right="152"/>
        <w:jc w:val="left"/>
        <w:rPr>
          <w:sz w:val="25"/>
        </w:rPr>
      </w:pPr>
      <w:r>
        <w:rPr>
          <w:sz w:val="25"/>
        </w:rPr>
        <w:t>ako su vlastiti prihodi naplaćeni u iznosu višem nego što je planirano, korisnik može preuzeti i plaćati obveze iznad iznosa utvrđenih u proračunu, za naknadno utvrđene aktivnosti i/ili programe, a do visine uplaćenih sredstava</w:t>
      </w:r>
    </w:p>
    <w:p w:rsidR="001E55EF" w:rsidRPr="001E55EF" w:rsidRDefault="001E55EF" w:rsidP="001E55EF">
      <w:pPr>
        <w:pStyle w:val="Odlomakpopisa"/>
        <w:numPr>
          <w:ilvl w:val="0"/>
          <w:numId w:val="12"/>
        </w:numPr>
        <w:tabs>
          <w:tab w:val="left" w:pos="505"/>
        </w:tabs>
        <w:spacing w:before="5" w:line="230" w:lineRule="auto"/>
        <w:ind w:right="152"/>
        <w:jc w:val="left"/>
        <w:rPr>
          <w:sz w:val="25"/>
        </w:rPr>
      </w:pPr>
      <w:r>
        <w:rPr>
          <w:sz w:val="25"/>
        </w:rPr>
        <w:t xml:space="preserve">naplaćeni vlastiti prihodi koji nisu iskorišteni u prethodnoj godini prenose se u proračun za tekuću </w:t>
      </w:r>
      <w:r w:rsidR="008C1B6B">
        <w:rPr>
          <w:sz w:val="25"/>
        </w:rPr>
        <w:t xml:space="preserve">proračunsku </w:t>
      </w:r>
      <w:r>
        <w:rPr>
          <w:sz w:val="25"/>
        </w:rPr>
        <w:t>godinu</w:t>
      </w:r>
    </w:p>
    <w:p w:rsidR="008C1B6B" w:rsidRDefault="008C1B6B" w:rsidP="008C1B6B">
      <w:pPr>
        <w:pStyle w:val="Odlomakpopisa"/>
        <w:numPr>
          <w:ilvl w:val="0"/>
          <w:numId w:val="1"/>
        </w:numPr>
        <w:tabs>
          <w:tab w:val="left" w:pos="505"/>
        </w:tabs>
        <w:spacing w:before="5" w:line="230" w:lineRule="auto"/>
        <w:ind w:right="152"/>
        <w:rPr>
          <w:color w:val="2D2D2D"/>
          <w:sz w:val="25"/>
        </w:rPr>
      </w:pPr>
      <w:r>
        <w:rPr>
          <w:color w:val="2D2D2D"/>
          <w:sz w:val="25"/>
        </w:rPr>
        <w:t>JVP Grada Imotskog, kao proračunski korisnik, može koristiti namjenske prihode i primitke i pomoći, donacije, prihode za posebne namjene, prihode od prodaje ili zamjene imovine, naknade s naslova osiguranja poštujući slijedeća pravila:</w:t>
      </w:r>
    </w:p>
    <w:p w:rsidR="008C1B6B" w:rsidRPr="008C1B6B" w:rsidRDefault="00860CC3" w:rsidP="008C1B6B">
      <w:pPr>
        <w:pStyle w:val="Odlomakpopisa"/>
        <w:numPr>
          <w:ilvl w:val="0"/>
          <w:numId w:val="12"/>
        </w:numPr>
        <w:tabs>
          <w:tab w:val="left" w:pos="505"/>
        </w:tabs>
        <w:spacing w:before="5" w:line="230" w:lineRule="auto"/>
        <w:ind w:right="152"/>
        <w:rPr>
          <w:sz w:val="25"/>
        </w:rPr>
      </w:pPr>
      <w:r>
        <w:rPr>
          <w:color w:val="2D2D2D"/>
          <w:sz w:val="25"/>
        </w:rPr>
        <w:t>a</w:t>
      </w:r>
      <w:r w:rsidR="008C1B6B">
        <w:rPr>
          <w:color w:val="2D2D2D"/>
          <w:sz w:val="25"/>
        </w:rPr>
        <w:t>ko su prihodi za posebne namjene u proračunu uplaćeni u nižem iznosu nego što je planirano, korisnik može preuzeti i plaćati obveze samo u visini stvarno uplaćenih, odnosno raspoloživih sredstava</w:t>
      </w:r>
    </w:p>
    <w:p w:rsidR="008C1B6B" w:rsidRPr="008C1B6B" w:rsidRDefault="00860CC3" w:rsidP="008C1B6B">
      <w:pPr>
        <w:pStyle w:val="Odlomakpopisa"/>
        <w:numPr>
          <w:ilvl w:val="0"/>
          <w:numId w:val="12"/>
        </w:numPr>
        <w:tabs>
          <w:tab w:val="left" w:pos="505"/>
        </w:tabs>
        <w:spacing w:before="5" w:line="230" w:lineRule="auto"/>
        <w:ind w:right="152"/>
        <w:rPr>
          <w:sz w:val="25"/>
        </w:rPr>
      </w:pPr>
      <w:r>
        <w:rPr>
          <w:color w:val="2D2D2D"/>
          <w:sz w:val="25"/>
        </w:rPr>
        <w:t>u</w:t>
      </w:r>
      <w:r w:rsidR="008C1B6B">
        <w:rPr>
          <w:color w:val="2D2D2D"/>
          <w:sz w:val="25"/>
        </w:rPr>
        <w:t>plaćene, a manje planirane pomoći, donacije i prihode za posebne namjene mogu se izvršavati iznad iznosa utvrđenih u proračunu a do visine uplaćenih sredstava</w:t>
      </w:r>
    </w:p>
    <w:p w:rsidR="00860CC3" w:rsidRPr="00860CC3" w:rsidRDefault="00860CC3" w:rsidP="008C1B6B">
      <w:pPr>
        <w:pStyle w:val="Odlomakpopisa"/>
        <w:numPr>
          <w:ilvl w:val="0"/>
          <w:numId w:val="12"/>
        </w:numPr>
        <w:tabs>
          <w:tab w:val="left" w:pos="505"/>
        </w:tabs>
        <w:spacing w:before="5" w:line="230" w:lineRule="auto"/>
        <w:ind w:right="152"/>
        <w:rPr>
          <w:sz w:val="25"/>
        </w:rPr>
      </w:pPr>
      <w:r>
        <w:rPr>
          <w:color w:val="2D2D2D"/>
          <w:sz w:val="25"/>
        </w:rPr>
        <w:t>u</w:t>
      </w:r>
      <w:r w:rsidR="008C1B6B">
        <w:rPr>
          <w:color w:val="2D2D2D"/>
          <w:sz w:val="25"/>
        </w:rPr>
        <w:t>plaćeni i preneseni, a manje planirani namjenski primici od zaduženja</w:t>
      </w:r>
      <w:r>
        <w:rPr>
          <w:color w:val="2D2D2D"/>
          <w:sz w:val="25"/>
        </w:rPr>
        <w:t xml:space="preserve"> mogu se izvršavati do visine uplaćenih, odnosno prenesenih sredstava, uz prethodnu suglasnost upravnog odjela nadležnog za financije i proračun Grada</w:t>
      </w:r>
    </w:p>
    <w:p w:rsidR="001E55EF" w:rsidRPr="00860CC3" w:rsidRDefault="00860CC3" w:rsidP="001E55EF">
      <w:pPr>
        <w:pStyle w:val="Odlomakpopisa"/>
        <w:numPr>
          <w:ilvl w:val="0"/>
          <w:numId w:val="12"/>
        </w:numPr>
        <w:tabs>
          <w:tab w:val="left" w:pos="505"/>
        </w:tabs>
        <w:spacing w:before="5" w:line="230" w:lineRule="auto"/>
        <w:ind w:right="152"/>
        <w:rPr>
          <w:sz w:val="25"/>
        </w:rPr>
      </w:pPr>
      <w:r>
        <w:rPr>
          <w:color w:val="2D2D2D"/>
          <w:sz w:val="25"/>
        </w:rPr>
        <w:t>uplaćene i prenesene, a neplanirane pomoći i donacije</w:t>
      </w:r>
      <w:r w:rsidR="001E55EF" w:rsidRPr="008C1B6B">
        <w:rPr>
          <w:color w:val="2D2D2D"/>
          <w:sz w:val="25"/>
        </w:rPr>
        <w:t>, prihodi za posebne namjene</w:t>
      </w:r>
      <w:r>
        <w:rPr>
          <w:color w:val="2D2D2D"/>
          <w:sz w:val="25"/>
        </w:rPr>
        <w:t xml:space="preserve"> i nenamjenski primici od zaduženja mogu se koristiti prema naknadno utvrđenim aktivnostima i/ili projektima u proračunu uz prethodnu suglasnost upravnog odjela nadležnog za financije Grada.</w:t>
      </w:r>
    </w:p>
    <w:p w:rsidR="001E55EF" w:rsidRDefault="001E55EF" w:rsidP="001E55EF">
      <w:pPr>
        <w:pStyle w:val="Tijeloteksta"/>
        <w:rPr>
          <w:sz w:val="28"/>
        </w:rPr>
      </w:pPr>
    </w:p>
    <w:p w:rsidR="001E55EF" w:rsidRDefault="001E55EF" w:rsidP="001E55EF">
      <w:pPr>
        <w:pStyle w:val="Tijeloteksta"/>
        <w:spacing w:before="171" w:line="281" w:lineRule="exact"/>
        <w:ind w:left="4411"/>
        <w:jc w:val="both"/>
      </w:pPr>
      <w:r>
        <w:rPr>
          <w:color w:val="2D2D2D"/>
        </w:rPr>
        <w:t xml:space="preserve">Članak </w:t>
      </w:r>
      <w:r w:rsidR="00860CC3">
        <w:rPr>
          <w:color w:val="2D2D2D"/>
        </w:rPr>
        <w:t>10</w:t>
      </w:r>
      <w:r>
        <w:rPr>
          <w:color w:val="2D2D2D"/>
        </w:rPr>
        <w:t>.</w:t>
      </w:r>
    </w:p>
    <w:p w:rsidR="00860CC3" w:rsidRDefault="00860CC3" w:rsidP="00860CC3">
      <w:pPr>
        <w:pStyle w:val="Odlomakpopisa"/>
        <w:numPr>
          <w:ilvl w:val="0"/>
          <w:numId w:val="14"/>
        </w:numPr>
        <w:tabs>
          <w:tab w:val="left" w:pos="466"/>
        </w:tabs>
        <w:spacing w:line="278" w:lineRule="exact"/>
        <w:rPr>
          <w:sz w:val="25"/>
        </w:rPr>
      </w:pPr>
      <w:r>
        <w:rPr>
          <w:sz w:val="25"/>
        </w:rPr>
        <w:t>JVP Grada Imotskog može ostvariti namjenske prihode od donacija fizičkih osoba, neprofitnih o</w:t>
      </w:r>
      <w:r w:rsidR="00E1499F">
        <w:rPr>
          <w:sz w:val="25"/>
        </w:rPr>
        <w:t>rganizacija, trgovačkih društava i od ostalih subjekata izvan općeg proračuna za koje ugovorom nije utvrđena njihova namjena.</w:t>
      </w:r>
    </w:p>
    <w:p w:rsidR="00E1499F" w:rsidRDefault="00E1499F" w:rsidP="00860CC3">
      <w:pPr>
        <w:pStyle w:val="Odlomakpopisa"/>
        <w:numPr>
          <w:ilvl w:val="0"/>
          <w:numId w:val="14"/>
        </w:numPr>
        <w:tabs>
          <w:tab w:val="left" w:pos="466"/>
        </w:tabs>
        <w:spacing w:line="278" w:lineRule="exact"/>
        <w:rPr>
          <w:sz w:val="25"/>
        </w:rPr>
      </w:pPr>
      <w:r>
        <w:rPr>
          <w:sz w:val="25"/>
        </w:rPr>
        <w:t>Prihodi od donacija i drugi namjenski prihodi raspoređuju se i koriste isključivo na način i za namjenu koji je određen od donatora ili drugog izvora prihoda.</w:t>
      </w:r>
    </w:p>
    <w:p w:rsidR="00E1499F" w:rsidRDefault="007C6BB8" w:rsidP="00860CC3">
      <w:pPr>
        <w:pStyle w:val="Odlomakpopisa"/>
        <w:numPr>
          <w:ilvl w:val="0"/>
          <w:numId w:val="14"/>
        </w:numPr>
        <w:tabs>
          <w:tab w:val="left" w:pos="466"/>
        </w:tabs>
        <w:spacing w:line="278" w:lineRule="exact"/>
        <w:rPr>
          <w:sz w:val="25"/>
        </w:rPr>
      </w:pPr>
      <w:r>
        <w:rPr>
          <w:sz w:val="25"/>
        </w:rPr>
        <w:t>Donacije i pomoći za koje nije utvrđena namjena korištenja mogu se koristiti prema utvrđenim aktivnostima i projektima do visine uplaćenih sredstava.</w:t>
      </w:r>
    </w:p>
    <w:p w:rsidR="007C6BB8" w:rsidRDefault="00EA51FA" w:rsidP="00860CC3">
      <w:pPr>
        <w:pStyle w:val="Odlomakpopisa"/>
        <w:numPr>
          <w:ilvl w:val="0"/>
          <w:numId w:val="14"/>
        </w:numPr>
        <w:tabs>
          <w:tab w:val="left" w:pos="466"/>
        </w:tabs>
        <w:spacing w:line="278" w:lineRule="exact"/>
        <w:rPr>
          <w:sz w:val="25"/>
        </w:rPr>
      </w:pPr>
      <w:r>
        <w:rPr>
          <w:sz w:val="25"/>
        </w:rPr>
        <w:t>Za iznos nenamjenski utrošenih sredstava pomoći i donacija čije povrate zahtjeva uplatitelj JVP Grada Imotskog umanjit će se proračunska sredstva u godini u kojoj se mora vratiti primljena sredstva.</w:t>
      </w:r>
    </w:p>
    <w:p w:rsidR="00EA51FA" w:rsidRPr="00860CC3" w:rsidRDefault="00EA51FA" w:rsidP="00860CC3">
      <w:pPr>
        <w:pStyle w:val="Odlomakpopisa"/>
        <w:numPr>
          <w:ilvl w:val="0"/>
          <w:numId w:val="14"/>
        </w:numPr>
        <w:tabs>
          <w:tab w:val="left" w:pos="466"/>
        </w:tabs>
        <w:spacing w:line="278" w:lineRule="exact"/>
        <w:rPr>
          <w:sz w:val="25"/>
        </w:rPr>
      </w:pPr>
      <w:r>
        <w:rPr>
          <w:sz w:val="25"/>
        </w:rPr>
        <w:t>JVP Grada Imotskog ne može dati donaciju drugom proračunskom korisniku.</w:t>
      </w:r>
    </w:p>
    <w:p w:rsidR="001E55EF" w:rsidRDefault="001E55EF" w:rsidP="001E55EF">
      <w:pPr>
        <w:pStyle w:val="Tijeloteksta"/>
        <w:rPr>
          <w:b/>
          <w:sz w:val="23"/>
        </w:rPr>
      </w:pPr>
    </w:p>
    <w:p w:rsidR="001E55EF" w:rsidRDefault="001E55EF" w:rsidP="001E55EF">
      <w:pPr>
        <w:pStyle w:val="Tijeloteksta"/>
        <w:spacing w:line="281" w:lineRule="exact"/>
        <w:ind w:left="4416"/>
        <w:jc w:val="both"/>
      </w:pPr>
      <w:r>
        <w:rPr>
          <w:color w:val="2D2D2D"/>
        </w:rPr>
        <w:t xml:space="preserve">Članak </w:t>
      </w:r>
      <w:r w:rsidR="00EA51FA">
        <w:rPr>
          <w:color w:val="2D2D2D"/>
        </w:rPr>
        <w:t>11</w:t>
      </w:r>
      <w:r>
        <w:rPr>
          <w:color w:val="2D2D2D"/>
        </w:rPr>
        <w:t>.</w:t>
      </w:r>
    </w:p>
    <w:p w:rsidR="00EA51FA" w:rsidRPr="00EA51FA" w:rsidRDefault="00EA51FA" w:rsidP="00EA51FA">
      <w:pPr>
        <w:pStyle w:val="Odlomakpopisa"/>
        <w:numPr>
          <w:ilvl w:val="0"/>
          <w:numId w:val="15"/>
        </w:numPr>
        <w:tabs>
          <w:tab w:val="left" w:pos="466"/>
        </w:tabs>
        <w:spacing w:line="278" w:lineRule="exact"/>
        <w:rPr>
          <w:sz w:val="25"/>
        </w:rPr>
      </w:pPr>
      <w:r>
        <w:rPr>
          <w:color w:val="2D2D2D"/>
          <w:sz w:val="25"/>
        </w:rPr>
        <w:t>Prije stvaranja obveza za nabavu roba, radova ili usluga u iznosu koji prelazi 100.000,00 kn, neovisno iz kojeg se izvora financira, potrebno je dobiti pisanu suglasnost Osnivača.</w:t>
      </w:r>
    </w:p>
    <w:p w:rsidR="00EA51FA" w:rsidRPr="00EA51FA" w:rsidRDefault="00EA51FA" w:rsidP="00EA51FA">
      <w:pPr>
        <w:pStyle w:val="Odlomakpopisa"/>
        <w:numPr>
          <w:ilvl w:val="0"/>
          <w:numId w:val="15"/>
        </w:numPr>
        <w:tabs>
          <w:tab w:val="left" w:pos="466"/>
        </w:tabs>
        <w:spacing w:line="278" w:lineRule="exact"/>
        <w:rPr>
          <w:sz w:val="25"/>
        </w:rPr>
      </w:pPr>
      <w:r>
        <w:rPr>
          <w:color w:val="2D2D2D"/>
          <w:sz w:val="25"/>
        </w:rPr>
        <w:t>Plaćanje predujma može se ugovoriti samo u iznimnim slučajevima.</w:t>
      </w:r>
    </w:p>
    <w:p w:rsidR="00EA51FA" w:rsidRDefault="00EA51FA" w:rsidP="001E55EF">
      <w:pPr>
        <w:spacing w:line="267" w:lineRule="exact"/>
        <w:ind w:left="4372"/>
        <w:jc w:val="both"/>
        <w:rPr>
          <w:color w:val="2D2D2D"/>
          <w:sz w:val="26"/>
        </w:rPr>
      </w:pPr>
    </w:p>
    <w:p w:rsidR="001E55EF" w:rsidRDefault="001E55EF" w:rsidP="001E55EF">
      <w:pPr>
        <w:spacing w:line="267" w:lineRule="exact"/>
        <w:ind w:left="4372"/>
        <w:jc w:val="both"/>
        <w:rPr>
          <w:sz w:val="26"/>
        </w:rPr>
      </w:pPr>
      <w:r>
        <w:rPr>
          <w:color w:val="2D2D2D"/>
          <w:sz w:val="26"/>
        </w:rPr>
        <w:t xml:space="preserve">Članak </w:t>
      </w:r>
      <w:r w:rsidR="00EA51FA">
        <w:rPr>
          <w:color w:val="2D2D2D"/>
          <w:sz w:val="26"/>
        </w:rPr>
        <w:t>12</w:t>
      </w:r>
      <w:r>
        <w:rPr>
          <w:color w:val="2D2D2D"/>
          <w:sz w:val="26"/>
        </w:rPr>
        <w:t>.</w:t>
      </w:r>
    </w:p>
    <w:p w:rsidR="00EA51FA" w:rsidRDefault="00EA51FA" w:rsidP="001E55EF">
      <w:pPr>
        <w:pStyle w:val="Tijeloteksta"/>
        <w:spacing w:before="3" w:line="225" w:lineRule="auto"/>
        <w:ind w:left="125" w:right="301" w:firstLine="2"/>
        <w:jc w:val="both"/>
        <w:rPr>
          <w:color w:val="2D2D2D"/>
          <w:w w:val="105"/>
        </w:rPr>
      </w:pPr>
      <w:r>
        <w:rPr>
          <w:color w:val="2D2D2D"/>
          <w:w w:val="105"/>
        </w:rPr>
        <w:t>Vlastiti prihodi JVP Grada Imotskog koristit će se na način i prema prioritetima kako slijedi:</w:t>
      </w:r>
    </w:p>
    <w:p w:rsidR="00A0780E" w:rsidRDefault="00A0780E" w:rsidP="00EA51FA">
      <w:pPr>
        <w:pStyle w:val="Tijeloteksta"/>
        <w:numPr>
          <w:ilvl w:val="0"/>
          <w:numId w:val="12"/>
        </w:numPr>
        <w:spacing w:before="3" w:line="225" w:lineRule="auto"/>
        <w:ind w:right="301"/>
        <w:jc w:val="both"/>
        <w:rPr>
          <w:color w:val="2D2D2D"/>
          <w:w w:val="105"/>
        </w:rPr>
      </w:pPr>
      <w:r>
        <w:rPr>
          <w:color w:val="2D2D2D"/>
          <w:w w:val="105"/>
        </w:rPr>
        <w:t>z</w:t>
      </w:r>
      <w:r w:rsidR="00EA51FA">
        <w:rPr>
          <w:color w:val="2D2D2D"/>
          <w:w w:val="105"/>
        </w:rPr>
        <w:t>a podmirenje rashoda redovne djelatnosti za koju je registrirana</w:t>
      </w:r>
    </w:p>
    <w:p w:rsidR="00A0780E" w:rsidRDefault="00A0780E" w:rsidP="00EA51FA">
      <w:pPr>
        <w:pStyle w:val="Tijeloteksta"/>
        <w:numPr>
          <w:ilvl w:val="0"/>
          <w:numId w:val="12"/>
        </w:numPr>
        <w:spacing w:before="3" w:line="225" w:lineRule="auto"/>
        <w:ind w:right="301"/>
        <w:jc w:val="both"/>
        <w:rPr>
          <w:color w:val="2D2D2D"/>
          <w:w w:val="105"/>
        </w:rPr>
      </w:pPr>
      <w:r>
        <w:rPr>
          <w:color w:val="2D2D2D"/>
          <w:w w:val="105"/>
        </w:rPr>
        <w:t>za podmirenje rashoda programskih aktivnosti</w:t>
      </w:r>
    </w:p>
    <w:p w:rsidR="00A0780E" w:rsidRDefault="00A0780E" w:rsidP="00EA51FA">
      <w:pPr>
        <w:pStyle w:val="Tijeloteksta"/>
        <w:numPr>
          <w:ilvl w:val="0"/>
          <w:numId w:val="12"/>
        </w:numPr>
        <w:spacing w:before="3" w:line="225" w:lineRule="auto"/>
        <w:ind w:right="301"/>
        <w:jc w:val="both"/>
        <w:rPr>
          <w:color w:val="2D2D2D"/>
          <w:w w:val="105"/>
        </w:rPr>
      </w:pPr>
      <w:r>
        <w:rPr>
          <w:color w:val="2D2D2D"/>
          <w:w w:val="105"/>
        </w:rPr>
        <w:t>za podmirenje rashoda za nabavu i održavanje nefinancijske imovine</w:t>
      </w:r>
    </w:p>
    <w:p w:rsidR="00A0780E" w:rsidRDefault="00A0780E" w:rsidP="00EA51FA">
      <w:pPr>
        <w:pStyle w:val="Tijeloteksta"/>
        <w:numPr>
          <w:ilvl w:val="0"/>
          <w:numId w:val="12"/>
        </w:numPr>
        <w:spacing w:before="3" w:line="225" w:lineRule="auto"/>
        <w:ind w:right="301"/>
        <w:jc w:val="both"/>
        <w:rPr>
          <w:color w:val="2D2D2D"/>
          <w:w w:val="105"/>
        </w:rPr>
      </w:pPr>
      <w:r>
        <w:rPr>
          <w:color w:val="2D2D2D"/>
          <w:w w:val="105"/>
        </w:rPr>
        <w:t>za podmirenje izdataka za financijsku imovinu i otplate zajmova.</w:t>
      </w:r>
    </w:p>
    <w:p w:rsidR="006058F0" w:rsidRDefault="006058F0" w:rsidP="001E55EF">
      <w:pPr>
        <w:pStyle w:val="Tijeloteksta"/>
        <w:spacing w:before="3" w:line="225" w:lineRule="auto"/>
        <w:ind w:left="125" w:right="301" w:firstLine="2"/>
        <w:jc w:val="both"/>
      </w:pPr>
    </w:p>
    <w:p w:rsidR="006058F0" w:rsidRPr="006058F0" w:rsidRDefault="006058F0" w:rsidP="006058F0">
      <w:pPr>
        <w:pStyle w:val="Tijeloteksta"/>
        <w:spacing w:before="3"/>
        <w:rPr>
          <w:b/>
          <w:sz w:val="14"/>
        </w:rPr>
      </w:pPr>
      <w:r>
        <w:rPr>
          <w:b/>
          <w:sz w:val="14"/>
        </w:rPr>
        <w:t>__________________________________________________________________________________________________________________________________________</w:t>
      </w:r>
    </w:p>
    <w:p w:rsidR="006058F0" w:rsidRDefault="006058F0" w:rsidP="006058F0">
      <w:pPr>
        <w:pStyle w:val="Naslov3"/>
        <w:ind w:left="800"/>
        <w:sectPr w:rsidR="006058F0">
          <w:pgSz w:w="11900" w:h="16820"/>
          <w:pgMar w:top="1140" w:right="800" w:bottom="280" w:left="1340" w:header="720" w:footer="720" w:gutter="0"/>
          <w:cols w:space="720"/>
        </w:sectPr>
      </w:pPr>
      <w:r>
        <w:rPr>
          <w:color w:val="2D2D2D"/>
        </w:rPr>
        <w:t xml:space="preserve">Pravilnik </w:t>
      </w:r>
      <w:r>
        <w:rPr>
          <w:b w:val="0"/>
          <w:color w:val="2D2D2D"/>
        </w:rPr>
        <w:t xml:space="preserve">o </w:t>
      </w:r>
      <w:r>
        <w:rPr>
          <w:color w:val="2D2D2D"/>
        </w:rPr>
        <w:t xml:space="preserve">ostvarivanju </w:t>
      </w:r>
      <w:r>
        <w:rPr>
          <w:b w:val="0"/>
          <w:color w:val="2D2D2D"/>
        </w:rPr>
        <w:t xml:space="preserve">i </w:t>
      </w:r>
      <w:r>
        <w:rPr>
          <w:color w:val="2D2D2D"/>
        </w:rPr>
        <w:t>načinu korištenja vlastitih prihoda JVP Grada Imotskog</w:t>
      </w:r>
    </w:p>
    <w:p w:rsidR="006058F0" w:rsidRDefault="006058F0" w:rsidP="001E55EF">
      <w:pPr>
        <w:pStyle w:val="Tijeloteksta"/>
        <w:spacing w:before="3" w:line="225" w:lineRule="auto"/>
        <w:ind w:left="125" w:right="301" w:firstLine="2"/>
        <w:jc w:val="both"/>
      </w:pPr>
    </w:p>
    <w:p w:rsidR="006058F0" w:rsidRDefault="006058F0" w:rsidP="001E55EF">
      <w:pPr>
        <w:pStyle w:val="Tijeloteksta"/>
        <w:spacing w:before="3" w:line="225" w:lineRule="auto"/>
        <w:ind w:left="125" w:right="301" w:firstLine="2"/>
        <w:jc w:val="both"/>
      </w:pPr>
    </w:p>
    <w:p w:rsidR="001E55EF" w:rsidRPr="001E55EF" w:rsidRDefault="00A0780E" w:rsidP="001E55EF">
      <w:pPr>
        <w:pStyle w:val="Odlomakpopisa"/>
        <w:numPr>
          <w:ilvl w:val="0"/>
          <w:numId w:val="6"/>
        </w:numPr>
        <w:tabs>
          <w:tab w:val="left" w:pos="544"/>
        </w:tabs>
        <w:spacing w:before="251"/>
        <w:ind w:left="543" w:hanging="426"/>
        <w:jc w:val="both"/>
        <w:rPr>
          <w:b/>
          <w:color w:val="2D2D2D"/>
          <w:sz w:val="25"/>
        </w:rPr>
      </w:pPr>
      <w:r>
        <w:rPr>
          <w:b/>
          <w:color w:val="2D2D2D"/>
          <w:sz w:val="25"/>
        </w:rPr>
        <w:t>PRAĆ</w:t>
      </w:r>
      <w:r w:rsidR="001E55EF" w:rsidRPr="001E55EF">
        <w:rPr>
          <w:b/>
          <w:color w:val="2D2D2D"/>
          <w:sz w:val="25"/>
        </w:rPr>
        <w:t>ENJE VLASTITIH</w:t>
      </w:r>
      <w:r w:rsidR="001E55EF" w:rsidRPr="001E55EF">
        <w:rPr>
          <w:b/>
          <w:color w:val="2D2D2D"/>
          <w:spacing w:val="-52"/>
          <w:sz w:val="25"/>
        </w:rPr>
        <w:t xml:space="preserve"> </w:t>
      </w:r>
      <w:r w:rsidR="001E55EF">
        <w:rPr>
          <w:b/>
          <w:color w:val="2D2D2D"/>
          <w:spacing w:val="-52"/>
          <w:sz w:val="25"/>
        </w:rPr>
        <w:t xml:space="preserve">            </w:t>
      </w:r>
      <w:r w:rsidR="001E55EF" w:rsidRPr="001E55EF">
        <w:rPr>
          <w:b/>
          <w:color w:val="2D2D2D"/>
          <w:sz w:val="25"/>
        </w:rPr>
        <w:t>PRIHODA</w:t>
      </w:r>
      <w:r>
        <w:rPr>
          <w:b/>
          <w:color w:val="2D2D2D"/>
          <w:sz w:val="25"/>
        </w:rPr>
        <w:t xml:space="preserve"> I IZVJEŠTAVANJE</w:t>
      </w:r>
    </w:p>
    <w:p w:rsidR="001E55EF" w:rsidRDefault="001E55EF" w:rsidP="001E55EF">
      <w:pPr>
        <w:pStyle w:val="Tijeloteksta"/>
        <w:spacing w:before="208" w:line="271" w:lineRule="exact"/>
        <w:ind w:left="4387"/>
      </w:pPr>
      <w:r>
        <w:rPr>
          <w:color w:val="2D2D2D"/>
        </w:rPr>
        <w:t xml:space="preserve">Članak </w:t>
      </w:r>
      <w:r w:rsidR="00A0780E">
        <w:rPr>
          <w:color w:val="2D2D2D"/>
        </w:rPr>
        <w:t>13</w:t>
      </w:r>
      <w:r>
        <w:rPr>
          <w:color w:val="2D2D2D"/>
        </w:rPr>
        <w:t>.</w:t>
      </w:r>
    </w:p>
    <w:p w:rsidR="00A0780E" w:rsidRPr="00A0780E" w:rsidRDefault="00A0780E" w:rsidP="00A0780E">
      <w:pPr>
        <w:pStyle w:val="Odlomakpopisa"/>
        <w:numPr>
          <w:ilvl w:val="0"/>
          <w:numId w:val="16"/>
        </w:numPr>
        <w:tabs>
          <w:tab w:val="left" w:pos="571"/>
          <w:tab w:val="left" w:pos="1288"/>
          <w:tab w:val="left" w:pos="2209"/>
        </w:tabs>
        <w:spacing w:before="12" w:line="211" w:lineRule="auto"/>
        <w:ind w:right="178"/>
        <w:rPr>
          <w:sz w:val="25"/>
        </w:rPr>
      </w:pPr>
      <w:r>
        <w:rPr>
          <w:color w:val="2D2D2D"/>
          <w:w w:val="105"/>
          <w:sz w:val="25"/>
        </w:rPr>
        <w:t xml:space="preserve">Zapovjednik </w:t>
      </w:r>
      <w:r w:rsidR="001E55EF">
        <w:rPr>
          <w:color w:val="2D2D2D"/>
          <w:w w:val="105"/>
          <w:sz w:val="25"/>
        </w:rPr>
        <w:t>JVP Grada Imotskog</w:t>
      </w:r>
      <w:r>
        <w:rPr>
          <w:color w:val="2D2D2D"/>
          <w:w w:val="105"/>
          <w:sz w:val="25"/>
        </w:rPr>
        <w:t xml:space="preserve"> odgovoran je za naplatu vlastitih prihoda i prihoda za posebne namjene te za izvršavanje rashoda i izdataka u skladu s namjenama i dinamikom ostvarivanja </w:t>
      </w:r>
      <w:r w:rsidR="001E55EF">
        <w:rPr>
          <w:color w:val="2D2D2D"/>
          <w:w w:val="105"/>
          <w:sz w:val="25"/>
        </w:rPr>
        <w:t>proračunski</w:t>
      </w:r>
      <w:r>
        <w:rPr>
          <w:color w:val="2D2D2D"/>
          <w:w w:val="105"/>
          <w:sz w:val="25"/>
        </w:rPr>
        <w:t>h prihoda i prihoda iz nadležnosti JVP Grada Imotskog.</w:t>
      </w:r>
    </w:p>
    <w:p w:rsidR="001E55EF" w:rsidRPr="002E6B1B" w:rsidRDefault="00A0780E" w:rsidP="00A0780E">
      <w:pPr>
        <w:pStyle w:val="Odlomakpopisa"/>
        <w:numPr>
          <w:ilvl w:val="0"/>
          <w:numId w:val="16"/>
        </w:numPr>
        <w:tabs>
          <w:tab w:val="left" w:pos="571"/>
          <w:tab w:val="left" w:pos="1288"/>
          <w:tab w:val="left" w:pos="2209"/>
        </w:tabs>
        <w:spacing w:before="12" w:line="211" w:lineRule="auto"/>
        <w:ind w:right="178"/>
        <w:rPr>
          <w:sz w:val="25"/>
        </w:rPr>
      </w:pPr>
      <w:r>
        <w:rPr>
          <w:color w:val="2D2D2D"/>
          <w:w w:val="105"/>
          <w:sz w:val="25"/>
        </w:rPr>
        <w:t>Vlastiti prihodi ostvareni obavljanjem osnovne i ostalih djelatnosti, donacije, pomoći i prihodi po posebnim propisima uplaćuju se na poslovni račun JVP Grada Imotskog.</w:t>
      </w:r>
    </w:p>
    <w:p w:rsidR="002E6B1B" w:rsidRDefault="002E6B1B" w:rsidP="002E6B1B">
      <w:pPr>
        <w:tabs>
          <w:tab w:val="left" w:pos="571"/>
          <w:tab w:val="left" w:pos="1288"/>
          <w:tab w:val="left" w:pos="2209"/>
        </w:tabs>
        <w:spacing w:before="12" w:line="211" w:lineRule="auto"/>
        <w:ind w:right="178"/>
        <w:rPr>
          <w:sz w:val="25"/>
        </w:rPr>
      </w:pPr>
    </w:p>
    <w:p w:rsidR="002E6B1B" w:rsidRDefault="002E6B1B" w:rsidP="002E6B1B">
      <w:pPr>
        <w:tabs>
          <w:tab w:val="left" w:pos="571"/>
          <w:tab w:val="left" w:pos="1288"/>
          <w:tab w:val="left" w:pos="2209"/>
        </w:tabs>
        <w:spacing w:before="12" w:line="211" w:lineRule="auto"/>
        <w:ind w:right="178"/>
        <w:jc w:val="center"/>
        <w:rPr>
          <w:sz w:val="25"/>
        </w:rPr>
      </w:pPr>
      <w:r>
        <w:rPr>
          <w:sz w:val="25"/>
        </w:rPr>
        <w:t>Članak 14.</w:t>
      </w:r>
    </w:p>
    <w:p w:rsidR="002E6B1B" w:rsidRDefault="002E6B1B" w:rsidP="002E6B1B">
      <w:pPr>
        <w:pStyle w:val="Odlomakpopisa"/>
        <w:numPr>
          <w:ilvl w:val="0"/>
          <w:numId w:val="17"/>
        </w:numPr>
        <w:tabs>
          <w:tab w:val="left" w:pos="571"/>
          <w:tab w:val="left" w:pos="1288"/>
          <w:tab w:val="left" w:pos="2209"/>
        </w:tabs>
        <w:spacing w:before="12" w:line="211" w:lineRule="auto"/>
        <w:ind w:right="178"/>
        <w:rPr>
          <w:sz w:val="25"/>
        </w:rPr>
      </w:pPr>
      <w:r>
        <w:rPr>
          <w:sz w:val="25"/>
        </w:rPr>
        <w:t>JVP Grada Imotskog u obvezi je dostavljati polugodišnje i godišnje financijske izvještaje s bilješkama upravnom odjelu nadležnom za financije i proračun Grada Imotskog do isteka roka za predaju izvještaja nadležnoj instituciji.</w:t>
      </w:r>
    </w:p>
    <w:p w:rsidR="002E6B1B" w:rsidRDefault="002E6B1B" w:rsidP="002E6B1B">
      <w:pPr>
        <w:pStyle w:val="Odlomakpopisa"/>
        <w:numPr>
          <w:ilvl w:val="0"/>
          <w:numId w:val="17"/>
        </w:numPr>
        <w:tabs>
          <w:tab w:val="left" w:pos="571"/>
          <w:tab w:val="left" w:pos="1288"/>
          <w:tab w:val="left" w:pos="2209"/>
        </w:tabs>
        <w:spacing w:before="12" w:line="211" w:lineRule="auto"/>
        <w:ind w:right="178"/>
        <w:rPr>
          <w:sz w:val="25"/>
        </w:rPr>
      </w:pPr>
      <w:r>
        <w:rPr>
          <w:sz w:val="25"/>
        </w:rPr>
        <w:t>Godišnji izvještaj o poslovanju (ostvarenje financijskog plana i izvještaj o radu) JVP Grada Imotskog je obavezan dostaviti nadležnom tijelu gradske uprave Grada Imotskog najkasnije u roku od mjesec dana od isteka roka za predaju godišnjeg financijskog izvještaja utvrđenog Pravilnikom o financijskom izvještavanju u proračunskom računovodstvu.</w:t>
      </w:r>
    </w:p>
    <w:p w:rsidR="002E6B1B" w:rsidRDefault="002E6B1B" w:rsidP="002E6B1B">
      <w:pPr>
        <w:tabs>
          <w:tab w:val="left" w:pos="571"/>
          <w:tab w:val="left" w:pos="1288"/>
          <w:tab w:val="left" w:pos="2209"/>
        </w:tabs>
        <w:spacing w:before="12" w:line="211" w:lineRule="auto"/>
        <w:ind w:right="178"/>
        <w:rPr>
          <w:sz w:val="25"/>
        </w:rPr>
      </w:pPr>
    </w:p>
    <w:p w:rsidR="002E6B1B" w:rsidRDefault="002E6B1B" w:rsidP="002E6B1B">
      <w:pPr>
        <w:tabs>
          <w:tab w:val="left" w:pos="571"/>
          <w:tab w:val="left" w:pos="1288"/>
          <w:tab w:val="left" w:pos="2209"/>
        </w:tabs>
        <w:spacing w:before="12" w:line="211" w:lineRule="auto"/>
        <w:ind w:right="178"/>
        <w:rPr>
          <w:sz w:val="25"/>
        </w:rPr>
      </w:pPr>
    </w:p>
    <w:p w:rsidR="002E6B1B" w:rsidRDefault="002E6B1B" w:rsidP="002E6B1B">
      <w:pPr>
        <w:pStyle w:val="Odlomakpopisa"/>
        <w:numPr>
          <w:ilvl w:val="0"/>
          <w:numId w:val="6"/>
        </w:numPr>
        <w:tabs>
          <w:tab w:val="left" w:pos="571"/>
          <w:tab w:val="left" w:pos="1288"/>
          <w:tab w:val="left" w:pos="2209"/>
        </w:tabs>
        <w:spacing w:before="12" w:line="211" w:lineRule="auto"/>
        <w:ind w:right="178"/>
        <w:jc w:val="both"/>
        <w:rPr>
          <w:b/>
          <w:sz w:val="25"/>
        </w:rPr>
      </w:pPr>
      <w:r w:rsidRPr="002E6B1B">
        <w:rPr>
          <w:b/>
          <w:sz w:val="25"/>
        </w:rPr>
        <w:t xml:space="preserve">PRIJELAZNE I ZAVRŠNE ODREDBE </w:t>
      </w:r>
    </w:p>
    <w:p w:rsidR="002E6B1B" w:rsidRDefault="002E6B1B" w:rsidP="002E6B1B">
      <w:pPr>
        <w:tabs>
          <w:tab w:val="left" w:pos="571"/>
          <w:tab w:val="left" w:pos="1288"/>
          <w:tab w:val="left" w:pos="2209"/>
        </w:tabs>
        <w:spacing w:before="12" w:line="211" w:lineRule="auto"/>
        <w:ind w:left="109" w:right="178"/>
        <w:rPr>
          <w:b/>
          <w:sz w:val="25"/>
        </w:rPr>
      </w:pPr>
    </w:p>
    <w:p w:rsidR="002E6B1B" w:rsidRDefault="002E6B1B" w:rsidP="002E6B1B">
      <w:pPr>
        <w:tabs>
          <w:tab w:val="left" w:pos="571"/>
          <w:tab w:val="left" w:pos="1288"/>
          <w:tab w:val="left" w:pos="2209"/>
        </w:tabs>
        <w:spacing w:before="12" w:line="211" w:lineRule="auto"/>
        <w:ind w:left="109" w:right="178"/>
        <w:jc w:val="center"/>
        <w:rPr>
          <w:sz w:val="25"/>
        </w:rPr>
      </w:pPr>
      <w:r>
        <w:rPr>
          <w:sz w:val="25"/>
        </w:rPr>
        <w:t>Članak 15.</w:t>
      </w:r>
    </w:p>
    <w:p w:rsidR="002E6B1B" w:rsidRDefault="002E6B1B" w:rsidP="002E6B1B">
      <w:pPr>
        <w:tabs>
          <w:tab w:val="left" w:pos="571"/>
          <w:tab w:val="left" w:pos="1288"/>
          <w:tab w:val="left" w:pos="2209"/>
        </w:tabs>
        <w:spacing w:before="12" w:line="211" w:lineRule="auto"/>
        <w:ind w:left="109" w:right="178"/>
        <w:jc w:val="both"/>
        <w:rPr>
          <w:sz w:val="25"/>
        </w:rPr>
      </w:pPr>
      <w:r>
        <w:rPr>
          <w:sz w:val="25"/>
        </w:rPr>
        <w:t>Ovaj Pravilnik stupa na snagu danom donošenja, a objavit će se na oglasnoj ploči i mrežnim stranicama JVP Grad Imotskog.</w:t>
      </w:r>
    </w:p>
    <w:p w:rsidR="002E6B1B" w:rsidRDefault="002E6B1B" w:rsidP="002E6B1B">
      <w:pPr>
        <w:tabs>
          <w:tab w:val="left" w:pos="571"/>
          <w:tab w:val="left" w:pos="1288"/>
          <w:tab w:val="left" w:pos="2209"/>
        </w:tabs>
        <w:spacing w:before="12" w:line="211" w:lineRule="auto"/>
        <w:ind w:left="109" w:right="178"/>
        <w:jc w:val="both"/>
        <w:rPr>
          <w:sz w:val="25"/>
        </w:rPr>
      </w:pPr>
    </w:p>
    <w:p w:rsidR="002E6B1B" w:rsidRDefault="002E6B1B" w:rsidP="002E6B1B">
      <w:pPr>
        <w:tabs>
          <w:tab w:val="left" w:pos="571"/>
          <w:tab w:val="left" w:pos="1288"/>
          <w:tab w:val="left" w:pos="2209"/>
        </w:tabs>
        <w:spacing w:before="12" w:line="211" w:lineRule="auto"/>
        <w:ind w:left="109" w:right="178"/>
        <w:jc w:val="both"/>
        <w:rPr>
          <w:sz w:val="25"/>
        </w:rPr>
      </w:pPr>
    </w:p>
    <w:p w:rsidR="002E6B1B" w:rsidRDefault="002E6B1B" w:rsidP="002E6B1B">
      <w:pPr>
        <w:tabs>
          <w:tab w:val="left" w:pos="571"/>
          <w:tab w:val="left" w:pos="1288"/>
          <w:tab w:val="left" w:pos="2209"/>
        </w:tabs>
        <w:spacing w:before="12" w:line="211" w:lineRule="auto"/>
        <w:ind w:left="109" w:right="178"/>
        <w:jc w:val="both"/>
        <w:rPr>
          <w:sz w:val="25"/>
        </w:rPr>
      </w:pPr>
      <w:r>
        <w:rPr>
          <w:sz w:val="25"/>
        </w:rPr>
        <w:t>KLASA:</w:t>
      </w:r>
      <w:r w:rsidRPr="005F06F6">
        <w:rPr>
          <w:b/>
          <w:sz w:val="25"/>
        </w:rPr>
        <w:t>025-01/21-01/</w:t>
      </w:r>
      <w:r w:rsidR="00AD5CF4" w:rsidRPr="005F06F6">
        <w:rPr>
          <w:b/>
          <w:sz w:val="25"/>
        </w:rPr>
        <w:t>0</w:t>
      </w:r>
      <w:r w:rsidR="00933086">
        <w:rPr>
          <w:b/>
          <w:sz w:val="25"/>
        </w:rPr>
        <w:t>2</w:t>
      </w:r>
    </w:p>
    <w:p w:rsidR="00AD5CF4" w:rsidRDefault="00AD5CF4" w:rsidP="002E6B1B">
      <w:pPr>
        <w:tabs>
          <w:tab w:val="left" w:pos="571"/>
          <w:tab w:val="left" w:pos="1288"/>
          <w:tab w:val="left" w:pos="2209"/>
        </w:tabs>
        <w:spacing w:before="12" w:line="211" w:lineRule="auto"/>
        <w:ind w:left="109" w:right="178"/>
        <w:jc w:val="both"/>
        <w:rPr>
          <w:sz w:val="25"/>
        </w:rPr>
      </w:pPr>
      <w:r>
        <w:rPr>
          <w:sz w:val="25"/>
        </w:rPr>
        <w:t>URBROJ:</w:t>
      </w:r>
      <w:r w:rsidRPr="005F06F6">
        <w:rPr>
          <w:b/>
          <w:sz w:val="25"/>
        </w:rPr>
        <w:t>2129/0</w:t>
      </w:r>
      <w:r w:rsidR="00933086">
        <w:rPr>
          <w:b/>
          <w:sz w:val="25"/>
        </w:rPr>
        <w:t>1</w:t>
      </w:r>
      <w:r w:rsidRPr="005F06F6">
        <w:rPr>
          <w:b/>
          <w:sz w:val="25"/>
        </w:rPr>
        <w:t>-1</w:t>
      </w:r>
      <w:r w:rsidR="00933086">
        <w:rPr>
          <w:b/>
          <w:sz w:val="25"/>
        </w:rPr>
        <w:t>0</w:t>
      </w:r>
      <w:r w:rsidRPr="005F06F6">
        <w:rPr>
          <w:b/>
          <w:sz w:val="25"/>
        </w:rPr>
        <w:t>-2</w:t>
      </w:r>
      <w:r w:rsidR="00933086">
        <w:rPr>
          <w:b/>
          <w:sz w:val="25"/>
        </w:rPr>
        <w:t>1</w:t>
      </w:r>
      <w:r w:rsidRPr="005F06F6">
        <w:rPr>
          <w:b/>
          <w:sz w:val="25"/>
        </w:rPr>
        <w:t>-</w:t>
      </w:r>
      <w:r w:rsidR="00933086">
        <w:rPr>
          <w:b/>
          <w:sz w:val="25"/>
        </w:rPr>
        <w:t>1</w:t>
      </w:r>
    </w:p>
    <w:p w:rsidR="00AD5CF4" w:rsidRDefault="00AD5CF4" w:rsidP="002E6B1B">
      <w:pPr>
        <w:tabs>
          <w:tab w:val="left" w:pos="571"/>
          <w:tab w:val="left" w:pos="1288"/>
          <w:tab w:val="left" w:pos="2209"/>
        </w:tabs>
        <w:spacing w:before="12" w:line="211" w:lineRule="auto"/>
        <w:ind w:left="109" w:right="178"/>
        <w:jc w:val="both"/>
        <w:rPr>
          <w:sz w:val="25"/>
        </w:rPr>
      </w:pPr>
    </w:p>
    <w:p w:rsidR="00AD5CF4" w:rsidRDefault="00AD5CF4" w:rsidP="002E6B1B">
      <w:pPr>
        <w:tabs>
          <w:tab w:val="left" w:pos="571"/>
          <w:tab w:val="left" w:pos="1288"/>
          <w:tab w:val="left" w:pos="2209"/>
        </w:tabs>
        <w:spacing w:before="12" w:line="211" w:lineRule="auto"/>
        <w:ind w:left="109" w:right="178"/>
        <w:jc w:val="both"/>
        <w:rPr>
          <w:sz w:val="25"/>
        </w:rPr>
      </w:pPr>
      <w:r>
        <w:rPr>
          <w:sz w:val="25"/>
        </w:rPr>
        <w:t>Imotski, 08.02.2021. godine</w:t>
      </w:r>
    </w:p>
    <w:p w:rsidR="00AD5CF4" w:rsidRDefault="00AD5CF4" w:rsidP="002E6B1B">
      <w:pPr>
        <w:tabs>
          <w:tab w:val="left" w:pos="571"/>
          <w:tab w:val="left" w:pos="1288"/>
          <w:tab w:val="left" w:pos="2209"/>
        </w:tabs>
        <w:spacing w:before="12" w:line="211" w:lineRule="auto"/>
        <w:ind w:left="109" w:right="178"/>
        <w:jc w:val="both"/>
        <w:rPr>
          <w:sz w:val="25"/>
        </w:rPr>
      </w:pPr>
    </w:p>
    <w:p w:rsidR="00AD5CF4" w:rsidRDefault="00AD5CF4" w:rsidP="002E6B1B">
      <w:pPr>
        <w:tabs>
          <w:tab w:val="left" w:pos="571"/>
          <w:tab w:val="left" w:pos="1288"/>
          <w:tab w:val="left" w:pos="2209"/>
        </w:tabs>
        <w:spacing w:before="12" w:line="211" w:lineRule="auto"/>
        <w:ind w:left="109" w:right="178"/>
        <w:jc w:val="both"/>
        <w:rPr>
          <w:sz w:val="25"/>
        </w:rPr>
      </w:pPr>
    </w:p>
    <w:p w:rsidR="00AD5CF4" w:rsidRPr="005F06F6" w:rsidRDefault="00AD5CF4" w:rsidP="002E6B1B">
      <w:pPr>
        <w:tabs>
          <w:tab w:val="left" w:pos="571"/>
          <w:tab w:val="left" w:pos="1288"/>
          <w:tab w:val="left" w:pos="2209"/>
        </w:tabs>
        <w:spacing w:before="12" w:line="211" w:lineRule="auto"/>
        <w:ind w:left="109" w:right="178"/>
        <w:jc w:val="both"/>
      </w:pPr>
      <w:r>
        <w:rPr>
          <w:sz w:val="25"/>
        </w:rPr>
        <w:t xml:space="preserve">                                                                        </w:t>
      </w:r>
      <w:r w:rsidRPr="005F06F6">
        <w:t>P</w:t>
      </w:r>
      <w:r w:rsidR="005F06F6" w:rsidRPr="005F06F6">
        <w:t>REDSJEDNIK VATROGASNOG VIJEĆA</w:t>
      </w:r>
    </w:p>
    <w:p w:rsidR="005F06F6" w:rsidRPr="005F06F6" w:rsidRDefault="005F06F6" w:rsidP="002E6B1B">
      <w:pPr>
        <w:tabs>
          <w:tab w:val="left" w:pos="571"/>
          <w:tab w:val="left" w:pos="1288"/>
          <w:tab w:val="left" w:pos="2209"/>
        </w:tabs>
        <w:spacing w:before="12" w:line="211" w:lineRule="auto"/>
        <w:ind w:left="109" w:right="178"/>
        <w:jc w:val="both"/>
      </w:pPr>
      <w:r w:rsidRPr="005F06F6">
        <w:t xml:space="preserve">                                                                 </w:t>
      </w:r>
      <w:r>
        <w:t xml:space="preserve">  </w:t>
      </w:r>
      <w:r w:rsidRPr="005F06F6">
        <w:t xml:space="preserve"> JAVNE VATROGASNE POSTROJBE GRADA IMOTSKOG              </w:t>
      </w:r>
    </w:p>
    <w:p w:rsidR="00AD5CF4" w:rsidRDefault="005F06F6" w:rsidP="002E6B1B">
      <w:pPr>
        <w:tabs>
          <w:tab w:val="left" w:pos="571"/>
          <w:tab w:val="left" w:pos="1288"/>
          <w:tab w:val="left" w:pos="2209"/>
        </w:tabs>
        <w:spacing w:before="12" w:line="211" w:lineRule="auto"/>
        <w:ind w:left="109" w:right="178"/>
        <w:jc w:val="both"/>
        <w:rPr>
          <w:sz w:val="25"/>
        </w:rPr>
      </w:pPr>
      <w:r>
        <w:rPr>
          <w:sz w:val="25"/>
        </w:rPr>
        <w:t xml:space="preserve"> </w:t>
      </w:r>
    </w:p>
    <w:p w:rsidR="006058F0" w:rsidRPr="00AD5CF4" w:rsidRDefault="00AD5CF4" w:rsidP="00AD5CF4">
      <w:pPr>
        <w:tabs>
          <w:tab w:val="left" w:pos="571"/>
          <w:tab w:val="left" w:pos="1288"/>
          <w:tab w:val="left" w:pos="2209"/>
        </w:tabs>
        <w:spacing w:before="12" w:line="211" w:lineRule="auto"/>
        <w:ind w:left="109" w:right="178"/>
        <w:jc w:val="both"/>
        <w:rPr>
          <w:i/>
          <w:sz w:val="25"/>
        </w:rPr>
      </w:pPr>
      <w:r>
        <w:rPr>
          <w:sz w:val="25"/>
        </w:rPr>
        <w:t xml:space="preserve">                             </w:t>
      </w:r>
      <w:bookmarkStart w:id="3" w:name="_GoBack"/>
      <w:bookmarkEnd w:id="3"/>
      <w:r>
        <w:rPr>
          <w:sz w:val="25"/>
        </w:rPr>
        <w:t xml:space="preserve">                                                                  </w:t>
      </w:r>
      <w:r w:rsidRPr="00AD5CF4">
        <w:rPr>
          <w:i/>
          <w:sz w:val="25"/>
        </w:rPr>
        <w:t xml:space="preserve">Ante </w:t>
      </w:r>
      <w:proofErr w:type="spellStart"/>
      <w:r w:rsidRPr="00AD5CF4">
        <w:rPr>
          <w:i/>
          <w:sz w:val="25"/>
        </w:rPr>
        <w:t>Kukulj</w:t>
      </w:r>
      <w:proofErr w:type="spellEnd"/>
    </w:p>
    <w:p w:rsidR="006058F0" w:rsidRDefault="006058F0" w:rsidP="006058F0">
      <w:pPr>
        <w:tabs>
          <w:tab w:val="left" w:pos="571"/>
          <w:tab w:val="left" w:pos="1288"/>
          <w:tab w:val="left" w:pos="2209"/>
        </w:tabs>
        <w:spacing w:before="12" w:line="211" w:lineRule="auto"/>
        <w:ind w:right="178"/>
        <w:rPr>
          <w:sz w:val="25"/>
        </w:rPr>
      </w:pPr>
    </w:p>
    <w:p w:rsidR="006058F0" w:rsidRDefault="006058F0" w:rsidP="006058F0">
      <w:pPr>
        <w:tabs>
          <w:tab w:val="left" w:pos="571"/>
          <w:tab w:val="left" w:pos="1288"/>
          <w:tab w:val="left" w:pos="2209"/>
        </w:tabs>
        <w:spacing w:before="12" w:line="211" w:lineRule="auto"/>
        <w:ind w:right="178"/>
        <w:rPr>
          <w:sz w:val="25"/>
        </w:rPr>
      </w:pPr>
    </w:p>
    <w:p w:rsidR="006058F0" w:rsidRDefault="006058F0" w:rsidP="006058F0">
      <w:pPr>
        <w:tabs>
          <w:tab w:val="left" w:pos="571"/>
          <w:tab w:val="left" w:pos="1288"/>
          <w:tab w:val="left" w:pos="2209"/>
        </w:tabs>
        <w:spacing w:before="12" w:line="211" w:lineRule="auto"/>
        <w:ind w:right="178"/>
        <w:rPr>
          <w:sz w:val="25"/>
        </w:rPr>
      </w:pPr>
    </w:p>
    <w:p w:rsidR="006058F0" w:rsidRDefault="006058F0" w:rsidP="006058F0">
      <w:pPr>
        <w:tabs>
          <w:tab w:val="left" w:pos="571"/>
          <w:tab w:val="left" w:pos="1288"/>
          <w:tab w:val="left" w:pos="2209"/>
        </w:tabs>
        <w:spacing w:before="12" w:line="211" w:lineRule="auto"/>
        <w:ind w:right="178"/>
        <w:rPr>
          <w:sz w:val="25"/>
        </w:rPr>
      </w:pPr>
    </w:p>
    <w:p w:rsidR="00AD5CF4" w:rsidRDefault="00AD5CF4" w:rsidP="006058F0">
      <w:pPr>
        <w:tabs>
          <w:tab w:val="left" w:pos="571"/>
          <w:tab w:val="left" w:pos="1288"/>
          <w:tab w:val="left" w:pos="2209"/>
        </w:tabs>
        <w:spacing w:before="12" w:line="211" w:lineRule="auto"/>
        <w:ind w:right="178"/>
        <w:rPr>
          <w:sz w:val="25"/>
        </w:rPr>
      </w:pPr>
    </w:p>
    <w:p w:rsidR="006058F0" w:rsidRDefault="006058F0" w:rsidP="006058F0">
      <w:pPr>
        <w:tabs>
          <w:tab w:val="left" w:pos="571"/>
          <w:tab w:val="left" w:pos="1288"/>
          <w:tab w:val="left" w:pos="2209"/>
        </w:tabs>
        <w:spacing w:before="12" w:line="211" w:lineRule="auto"/>
        <w:ind w:right="178"/>
        <w:rPr>
          <w:sz w:val="25"/>
        </w:rPr>
      </w:pPr>
    </w:p>
    <w:p w:rsidR="006058F0" w:rsidRDefault="006058F0" w:rsidP="006058F0">
      <w:pPr>
        <w:tabs>
          <w:tab w:val="left" w:pos="571"/>
          <w:tab w:val="left" w:pos="1288"/>
          <w:tab w:val="left" w:pos="2209"/>
        </w:tabs>
        <w:spacing w:before="12" w:line="211" w:lineRule="auto"/>
        <w:ind w:right="178"/>
        <w:rPr>
          <w:sz w:val="25"/>
        </w:rPr>
      </w:pPr>
    </w:p>
    <w:p w:rsidR="006058F0" w:rsidRDefault="006058F0" w:rsidP="006058F0">
      <w:pPr>
        <w:tabs>
          <w:tab w:val="left" w:pos="571"/>
          <w:tab w:val="left" w:pos="1288"/>
          <w:tab w:val="left" w:pos="2209"/>
        </w:tabs>
        <w:spacing w:before="12" w:line="211" w:lineRule="auto"/>
        <w:ind w:right="178"/>
        <w:rPr>
          <w:sz w:val="25"/>
        </w:rPr>
      </w:pPr>
    </w:p>
    <w:p w:rsidR="006058F0" w:rsidRDefault="006058F0" w:rsidP="006058F0">
      <w:pPr>
        <w:tabs>
          <w:tab w:val="left" w:pos="571"/>
          <w:tab w:val="left" w:pos="1288"/>
          <w:tab w:val="left" w:pos="2209"/>
        </w:tabs>
        <w:spacing w:before="12" w:line="211" w:lineRule="auto"/>
        <w:ind w:right="178"/>
        <w:rPr>
          <w:sz w:val="25"/>
        </w:rPr>
      </w:pPr>
    </w:p>
    <w:p w:rsidR="006058F0" w:rsidRDefault="006058F0" w:rsidP="006058F0">
      <w:pPr>
        <w:tabs>
          <w:tab w:val="left" w:pos="571"/>
          <w:tab w:val="left" w:pos="1288"/>
          <w:tab w:val="left" w:pos="2209"/>
        </w:tabs>
        <w:spacing w:before="12" w:line="211" w:lineRule="auto"/>
        <w:ind w:right="178"/>
        <w:rPr>
          <w:sz w:val="25"/>
        </w:rPr>
      </w:pPr>
    </w:p>
    <w:p w:rsidR="006058F0" w:rsidRDefault="006058F0" w:rsidP="006058F0">
      <w:pPr>
        <w:tabs>
          <w:tab w:val="left" w:pos="571"/>
          <w:tab w:val="left" w:pos="1288"/>
          <w:tab w:val="left" w:pos="2209"/>
        </w:tabs>
        <w:spacing w:before="12" w:line="211" w:lineRule="auto"/>
        <w:ind w:right="178"/>
        <w:rPr>
          <w:sz w:val="25"/>
        </w:rPr>
      </w:pPr>
    </w:p>
    <w:p w:rsidR="006058F0" w:rsidRDefault="006058F0" w:rsidP="006058F0">
      <w:pPr>
        <w:tabs>
          <w:tab w:val="left" w:pos="571"/>
          <w:tab w:val="left" w:pos="1288"/>
          <w:tab w:val="left" w:pos="2209"/>
        </w:tabs>
        <w:spacing w:before="12" w:line="211" w:lineRule="auto"/>
        <w:ind w:right="178"/>
        <w:rPr>
          <w:sz w:val="25"/>
        </w:rPr>
      </w:pPr>
    </w:p>
    <w:p w:rsidR="006058F0" w:rsidRDefault="006058F0" w:rsidP="006058F0">
      <w:pPr>
        <w:tabs>
          <w:tab w:val="left" w:pos="571"/>
          <w:tab w:val="left" w:pos="1288"/>
          <w:tab w:val="left" w:pos="2209"/>
        </w:tabs>
        <w:spacing w:before="12" w:line="211" w:lineRule="auto"/>
        <w:ind w:right="178"/>
        <w:rPr>
          <w:sz w:val="25"/>
        </w:rPr>
      </w:pPr>
    </w:p>
    <w:p w:rsidR="006058F0" w:rsidRPr="006058F0" w:rsidRDefault="006058F0" w:rsidP="006058F0">
      <w:pPr>
        <w:tabs>
          <w:tab w:val="left" w:pos="571"/>
          <w:tab w:val="left" w:pos="1288"/>
          <w:tab w:val="left" w:pos="2209"/>
        </w:tabs>
        <w:spacing w:before="12" w:line="211" w:lineRule="auto"/>
        <w:ind w:right="178"/>
        <w:rPr>
          <w:sz w:val="25"/>
        </w:rPr>
      </w:pPr>
    </w:p>
    <w:p w:rsidR="001E55EF" w:rsidRDefault="001E55EF" w:rsidP="001E55EF">
      <w:pPr>
        <w:pStyle w:val="Tijeloteksta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9D5A285" wp14:editId="13C8B351">
                <wp:simplePos x="0" y="0"/>
                <wp:positionH relativeFrom="page">
                  <wp:posOffset>923290</wp:posOffset>
                </wp:positionH>
                <wp:positionV relativeFrom="paragraph">
                  <wp:posOffset>136525</wp:posOffset>
                </wp:positionV>
                <wp:extent cx="607822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>
                            <a:gd name="T0" fmla="+- 0 1454 1454"/>
                            <a:gd name="T1" fmla="*/ T0 w 9572"/>
                            <a:gd name="T2" fmla="+- 0 11026 1454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2" y="0"/>
                              </a:lnTo>
                            </a:path>
                          </a:pathLst>
                        </a:custGeom>
                        <a:noFill/>
                        <a:ln w="15241">
                          <a:solidFill>
                            <a:srgbClr val="64646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F5FD0" id="Freeform 2" o:spid="_x0000_s1026" style="position:absolute;margin-left:72.7pt;margin-top:10.75pt;width:478.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" path="m,l9572,e" filled="f" strokecolor="#646464" strokeweight=".42336mm">
                <v:path arrowok="t" o:connecttype="custom" o:connectlocs="0,0;6078220,0" o:connectangles="0,0"/>
                <w10:wrap type="topAndBottom" anchorx="page"/>
              </v:shape>
            </w:pict>
          </mc:Fallback>
        </mc:AlternateContent>
      </w:r>
    </w:p>
    <w:p w:rsidR="001E55EF" w:rsidRDefault="001E55EF" w:rsidP="001E55EF">
      <w:pPr>
        <w:pStyle w:val="Naslov3"/>
        <w:ind w:left="800"/>
        <w:sectPr w:rsidR="001E55EF">
          <w:pgSz w:w="11900" w:h="16820"/>
          <w:pgMar w:top="1140" w:right="800" w:bottom="280" w:left="1340" w:header="720" w:footer="720" w:gutter="0"/>
          <w:cols w:space="720"/>
        </w:sectPr>
      </w:pPr>
      <w:r>
        <w:rPr>
          <w:color w:val="2D2D2D"/>
        </w:rPr>
        <w:t xml:space="preserve">Pravilnik </w:t>
      </w:r>
      <w:r>
        <w:rPr>
          <w:b w:val="0"/>
          <w:color w:val="2D2D2D"/>
        </w:rPr>
        <w:t xml:space="preserve">o </w:t>
      </w:r>
      <w:r>
        <w:rPr>
          <w:color w:val="2D2D2D"/>
        </w:rPr>
        <w:t xml:space="preserve">ostvarivanju </w:t>
      </w:r>
      <w:r>
        <w:rPr>
          <w:b w:val="0"/>
          <w:color w:val="2D2D2D"/>
        </w:rPr>
        <w:t xml:space="preserve">i </w:t>
      </w:r>
      <w:r>
        <w:rPr>
          <w:color w:val="2D2D2D"/>
        </w:rPr>
        <w:t>načinu korištenja vlastitih prihoda JVP Grada Imotskog</w:t>
      </w:r>
    </w:p>
    <w:p w:rsidR="00CE0163" w:rsidRDefault="00CE0163" w:rsidP="008150F5">
      <w:pPr>
        <w:spacing w:line="508" w:lineRule="auto"/>
        <w:rPr>
          <w:rFonts w:ascii="Courier New"/>
          <w:sz w:val="27"/>
        </w:rPr>
      </w:pPr>
    </w:p>
    <w:sectPr w:rsidR="00CE0163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741C"/>
    <w:multiLevelType w:val="hybridMultilevel"/>
    <w:tmpl w:val="3222CD82"/>
    <w:lvl w:ilvl="0" w:tplc="C45A5A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B3C79"/>
    <w:multiLevelType w:val="hybridMultilevel"/>
    <w:tmpl w:val="809C652E"/>
    <w:lvl w:ilvl="0" w:tplc="8CD68BAA">
      <w:start w:val="1"/>
      <w:numFmt w:val="decimal"/>
      <w:lvlText w:val="(%1)"/>
      <w:lvlJc w:val="left"/>
      <w:pPr>
        <w:ind w:left="482" w:hanging="360"/>
      </w:pPr>
      <w:rPr>
        <w:rFonts w:hint="default"/>
        <w:color w:val="2D2D2D"/>
      </w:rPr>
    </w:lvl>
    <w:lvl w:ilvl="1" w:tplc="041A0019" w:tentative="1">
      <w:start w:val="1"/>
      <w:numFmt w:val="lowerLetter"/>
      <w:lvlText w:val="%2."/>
      <w:lvlJc w:val="left"/>
      <w:pPr>
        <w:ind w:left="1202" w:hanging="360"/>
      </w:pPr>
    </w:lvl>
    <w:lvl w:ilvl="2" w:tplc="041A001B" w:tentative="1">
      <w:start w:val="1"/>
      <w:numFmt w:val="lowerRoman"/>
      <w:lvlText w:val="%3."/>
      <w:lvlJc w:val="right"/>
      <w:pPr>
        <w:ind w:left="1922" w:hanging="180"/>
      </w:pPr>
    </w:lvl>
    <w:lvl w:ilvl="3" w:tplc="041A000F" w:tentative="1">
      <w:start w:val="1"/>
      <w:numFmt w:val="decimal"/>
      <w:lvlText w:val="%4."/>
      <w:lvlJc w:val="left"/>
      <w:pPr>
        <w:ind w:left="2642" w:hanging="360"/>
      </w:pPr>
    </w:lvl>
    <w:lvl w:ilvl="4" w:tplc="041A0019" w:tentative="1">
      <w:start w:val="1"/>
      <w:numFmt w:val="lowerLetter"/>
      <w:lvlText w:val="%5."/>
      <w:lvlJc w:val="left"/>
      <w:pPr>
        <w:ind w:left="3362" w:hanging="360"/>
      </w:pPr>
    </w:lvl>
    <w:lvl w:ilvl="5" w:tplc="041A001B" w:tentative="1">
      <w:start w:val="1"/>
      <w:numFmt w:val="lowerRoman"/>
      <w:lvlText w:val="%6."/>
      <w:lvlJc w:val="right"/>
      <w:pPr>
        <w:ind w:left="4082" w:hanging="180"/>
      </w:pPr>
    </w:lvl>
    <w:lvl w:ilvl="6" w:tplc="041A000F" w:tentative="1">
      <w:start w:val="1"/>
      <w:numFmt w:val="decimal"/>
      <w:lvlText w:val="%7."/>
      <w:lvlJc w:val="left"/>
      <w:pPr>
        <w:ind w:left="4802" w:hanging="360"/>
      </w:pPr>
    </w:lvl>
    <w:lvl w:ilvl="7" w:tplc="041A0019" w:tentative="1">
      <w:start w:val="1"/>
      <w:numFmt w:val="lowerLetter"/>
      <w:lvlText w:val="%8."/>
      <w:lvlJc w:val="left"/>
      <w:pPr>
        <w:ind w:left="5522" w:hanging="360"/>
      </w:pPr>
    </w:lvl>
    <w:lvl w:ilvl="8" w:tplc="041A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2" w15:restartNumberingAfterBreak="0">
    <w:nsid w:val="16C12E01"/>
    <w:multiLevelType w:val="hybridMultilevel"/>
    <w:tmpl w:val="3ACC0068"/>
    <w:lvl w:ilvl="0" w:tplc="D9507EA8">
      <w:start w:val="1"/>
      <w:numFmt w:val="decimal"/>
      <w:lvlText w:val="(%1)"/>
      <w:lvlJc w:val="left"/>
      <w:pPr>
        <w:ind w:left="110" w:hanging="450"/>
        <w:jc w:val="left"/>
      </w:pPr>
      <w:rPr>
        <w:rFonts w:ascii="Times New Roman" w:eastAsia="Times New Roman" w:hAnsi="Times New Roman" w:cs="Times New Roman" w:hint="default"/>
        <w:color w:val="2D2D2D"/>
        <w:w w:val="104"/>
        <w:sz w:val="25"/>
        <w:szCs w:val="25"/>
        <w:lang w:val="hr-HR" w:eastAsia="hr-HR" w:bidi="hr-HR"/>
      </w:rPr>
    </w:lvl>
    <w:lvl w:ilvl="1" w:tplc="5FB4E402">
      <w:numFmt w:val="bullet"/>
      <w:lvlText w:val="•"/>
      <w:lvlJc w:val="left"/>
      <w:pPr>
        <w:ind w:left="1084" w:hanging="450"/>
      </w:pPr>
      <w:rPr>
        <w:rFonts w:hint="default"/>
        <w:lang w:val="hr-HR" w:eastAsia="hr-HR" w:bidi="hr-HR"/>
      </w:rPr>
    </w:lvl>
    <w:lvl w:ilvl="2" w:tplc="9D88DD08">
      <w:numFmt w:val="bullet"/>
      <w:lvlText w:val="•"/>
      <w:lvlJc w:val="left"/>
      <w:pPr>
        <w:ind w:left="2048" w:hanging="450"/>
      </w:pPr>
      <w:rPr>
        <w:rFonts w:hint="default"/>
        <w:lang w:val="hr-HR" w:eastAsia="hr-HR" w:bidi="hr-HR"/>
      </w:rPr>
    </w:lvl>
    <w:lvl w:ilvl="3" w:tplc="11707328">
      <w:numFmt w:val="bullet"/>
      <w:lvlText w:val="•"/>
      <w:lvlJc w:val="left"/>
      <w:pPr>
        <w:ind w:left="3012" w:hanging="450"/>
      </w:pPr>
      <w:rPr>
        <w:rFonts w:hint="default"/>
        <w:lang w:val="hr-HR" w:eastAsia="hr-HR" w:bidi="hr-HR"/>
      </w:rPr>
    </w:lvl>
    <w:lvl w:ilvl="4" w:tplc="632AB700">
      <w:numFmt w:val="bullet"/>
      <w:lvlText w:val="•"/>
      <w:lvlJc w:val="left"/>
      <w:pPr>
        <w:ind w:left="3976" w:hanging="450"/>
      </w:pPr>
      <w:rPr>
        <w:rFonts w:hint="default"/>
        <w:lang w:val="hr-HR" w:eastAsia="hr-HR" w:bidi="hr-HR"/>
      </w:rPr>
    </w:lvl>
    <w:lvl w:ilvl="5" w:tplc="1F7ADC3A">
      <w:numFmt w:val="bullet"/>
      <w:lvlText w:val="•"/>
      <w:lvlJc w:val="left"/>
      <w:pPr>
        <w:ind w:left="4940" w:hanging="450"/>
      </w:pPr>
      <w:rPr>
        <w:rFonts w:hint="default"/>
        <w:lang w:val="hr-HR" w:eastAsia="hr-HR" w:bidi="hr-HR"/>
      </w:rPr>
    </w:lvl>
    <w:lvl w:ilvl="6" w:tplc="21A65CDC">
      <w:numFmt w:val="bullet"/>
      <w:lvlText w:val="•"/>
      <w:lvlJc w:val="left"/>
      <w:pPr>
        <w:ind w:left="5904" w:hanging="450"/>
      </w:pPr>
      <w:rPr>
        <w:rFonts w:hint="default"/>
        <w:lang w:val="hr-HR" w:eastAsia="hr-HR" w:bidi="hr-HR"/>
      </w:rPr>
    </w:lvl>
    <w:lvl w:ilvl="7" w:tplc="E3E6A2B2">
      <w:numFmt w:val="bullet"/>
      <w:lvlText w:val="•"/>
      <w:lvlJc w:val="left"/>
      <w:pPr>
        <w:ind w:left="6868" w:hanging="450"/>
      </w:pPr>
      <w:rPr>
        <w:rFonts w:hint="default"/>
        <w:lang w:val="hr-HR" w:eastAsia="hr-HR" w:bidi="hr-HR"/>
      </w:rPr>
    </w:lvl>
    <w:lvl w:ilvl="8" w:tplc="011AB93E">
      <w:numFmt w:val="bullet"/>
      <w:lvlText w:val="•"/>
      <w:lvlJc w:val="left"/>
      <w:pPr>
        <w:ind w:left="7832" w:hanging="450"/>
      </w:pPr>
      <w:rPr>
        <w:rFonts w:hint="default"/>
        <w:lang w:val="hr-HR" w:eastAsia="hr-HR" w:bidi="hr-HR"/>
      </w:rPr>
    </w:lvl>
  </w:abstractNum>
  <w:abstractNum w:abstractNumId="3" w15:restartNumberingAfterBreak="0">
    <w:nsid w:val="19335CC7"/>
    <w:multiLevelType w:val="hybridMultilevel"/>
    <w:tmpl w:val="F912B70A"/>
    <w:lvl w:ilvl="0" w:tplc="691E02B0">
      <w:start w:val="1"/>
      <w:numFmt w:val="upperRoman"/>
      <w:lvlText w:val="%1."/>
      <w:lvlJc w:val="left"/>
      <w:pPr>
        <w:ind w:left="321" w:hanging="212"/>
        <w:jc w:val="right"/>
      </w:pPr>
      <w:rPr>
        <w:rFonts w:hint="default"/>
        <w:b/>
        <w:bCs/>
        <w:spacing w:val="-1"/>
        <w:w w:val="98"/>
        <w:lang w:val="hr-HR" w:eastAsia="hr-HR" w:bidi="hr-HR"/>
      </w:rPr>
    </w:lvl>
    <w:lvl w:ilvl="1" w:tplc="71BEF55A">
      <w:numFmt w:val="bullet"/>
      <w:lvlText w:val="•"/>
      <w:lvlJc w:val="left"/>
      <w:pPr>
        <w:ind w:left="1264" w:hanging="212"/>
      </w:pPr>
      <w:rPr>
        <w:rFonts w:hint="default"/>
        <w:lang w:val="hr-HR" w:eastAsia="hr-HR" w:bidi="hr-HR"/>
      </w:rPr>
    </w:lvl>
    <w:lvl w:ilvl="2" w:tplc="1DCA4FDC">
      <w:numFmt w:val="bullet"/>
      <w:lvlText w:val="•"/>
      <w:lvlJc w:val="left"/>
      <w:pPr>
        <w:ind w:left="2208" w:hanging="212"/>
      </w:pPr>
      <w:rPr>
        <w:rFonts w:hint="default"/>
        <w:lang w:val="hr-HR" w:eastAsia="hr-HR" w:bidi="hr-HR"/>
      </w:rPr>
    </w:lvl>
    <w:lvl w:ilvl="3" w:tplc="2B002556">
      <w:numFmt w:val="bullet"/>
      <w:lvlText w:val="•"/>
      <w:lvlJc w:val="left"/>
      <w:pPr>
        <w:ind w:left="3152" w:hanging="212"/>
      </w:pPr>
      <w:rPr>
        <w:rFonts w:hint="default"/>
        <w:lang w:val="hr-HR" w:eastAsia="hr-HR" w:bidi="hr-HR"/>
      </w:rPr>
    </w:lvl>
    <w:lvl w:ilvl="4" w:tplc="AF6AFCB0">
      <w:numFmt w:val="bullet"/>
      <w:lvlText w:val="•"/>
      <w:lvlJc w:val="left"/>
      <w:pPr>
        <w:ind w:left="4096" w:hanging="212"/>
      </w:pPr>
      <w:rPr>
        <w:rFonts w:hint="default"/>
        <w:lang w:val="hr-HR" w:eastAsia="hr-HR" w:bidi="hr-HR"/>
      </w:rPr>
    </w:lvl>
    <w:lvl w:ilvl="5" w:tplc="AD5C2CDC">
      <w:numFmt w:val="bullet"/>
      <w:lvlText w:val="•"/>
      <w:lvlJc w:val="left"/>
      <w:pPr>
        <w:ind w:left="5040" w:hanging="212"/>
      </w:pPr>
      <w:rPr>
        <w:rFonts w:hint="default"/>
        <w:lang w:val="hr-HR" w:eastAsia="hr-HR" w:bidi="hr-HR"/>
      </w:rPr>
    </w:lvl>
    <w:lvl w:ilvl="6" w:tplc="5D2CD7BC">
      <w:numFmt w:val="bullet"/>
      <w:lvlText w:val="•"/>
      <w:lvlJc w:val="left"/>
      <w:pPr>
        <w:ind w:left="5984" w:hanging="212"/>
      </w:pPr>
      <w:rPr>
        <w:rFonts w:hint="default"/>
        <w:lang w:val="hr-HR" w:eastAsia="hr-HR" w:bidi="hr-HR"/>
      </w:rPr>
    </w:lvl>
    <w:lvl w:ilvl="7" w:tplc="D8DAB4EA">
      <w:numFmt w:val="bullet"/>
      <w:lvlText w:val="•"/>
      <w:lvlJc w:val="left"/>
      <w:pPr>
        <w:ind w:left="6928" w:hanging="212"/>
      </w:pPr>
      <w:rPr>
        <w:rFonts w:hint="default"/>
        <w:lang w:val="hr-HR" w:eastAsia="hr-HR" w:bidi="hr-HR"/>
      </w:rPr>
    </w:lvl>
    <w:lvl w:ilvl="8" w:tplc="F21E0054">
      <w:numFmt w:val="bullet"/>
      <w:lvlText w:val="•"/>
      <w:lvlJc w:val="left"/>
      <w:pPr>
        <w:ind w:left="7872" w:hanging="212"/>
      </w:pPr>
      <w:rPr>
        <w:rFonts w:hint="default"/>
        <w:lang w:val="hr-HR" w:eastAsia="hr-HR" w:bidi="hr-HR"/>
      </w:rPr>
    </w:lvl>
  </w:abstractNum>
  <w:abstractNum w:abstractNumId="4" w15:restartNumberingAfterBreak="0">
    <w:nsid w:val="27D85682"/>
    <w:multiLevelType w:val="hybridMultilevel"/>
    <w:tmpl w:val="EEC48F68"/>
    <w:lvl w:ilvl="0" w:tplc="1166B90E">
      <w:start w:val="5"/>
      <w:numFmt w:val="bullet"/>
      <w:lvlText w:val="-"/>
      <w:lvlJc w:val="left"/>
      <w:pPr>
        <w:ind w:left="48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5" w15:restartNumberingAfterBreak="0">
    <w:nsid w:val="32E11BDE"/>
    <w:multiLevelType w:val="hybridMultilevel"/>
    <w:tmpl w:val="8B360B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A362C"/>
    <w:multiLevelType w:val="hybridMultilevel"/>
    <w:tmpl w:val="002A9BE0"/>
    <w:lvl w:ilvl="0" w:tplc="637AB6D2">
      <w:start w:val="1"/>
      <w:numFmt w:val="decimal"/>
      <w:lvlText w:val="(%1)"/>
      <w:lvlJc w:val="left"/>
      <w:pPr>
        <w:ind w:left="120" w:hanging="382"/>
        <w:jc w:val="left"/>
      </w:pPr>
      <w:rPr>
        <w:rFonts w:ascii="Times New Roman" w:eastAsia="Times New Roman" w:hAnsi="Times New Roman" w:cs="Times New Roman" w:hint="default"/>
        <w:color w:val="2D2D2D"/>
        <w:w w:val="95"/>
        <w:sz w:val="25"/>
        <w:szCs w:val="25"/>
        <w:lang w:val="hr-HR" w:eastAsia="hr-HR" w:bidi="hr-HR"/>
      </w:rPr>
    </w:lvl>
    <w:lvl w:ilvl="1" w:tplc="3890655C">
      <w:numFmt w:val="bullet"/>
      <w:lvlText w:val="•"/>
      <w:lvlJc w:val="left"/>
      <w:pPr>
        <w:ind w:left="1084" w:hanging="382"/>
      </w:pPr>
      <w:rPr>
        <w:rFonts w:hint="default"/>
        <w:lang w:val="hr-HR" w:eastAsia="hr-HR" w:bidi="hr-HR"/>
      </w:rPr>
    </w:lvl>
    <w:lvl w:ilvl="2" w:tplc="DE9A51A8">
      <w:numFmt w:val="bullet"/>
      <w:lvlText w:val="•"/>
      <w:lvlJc w:val="left"/>
      <w:pPr>
        <w:ind w:left="2048" w:hanging="382"/>
      </w:pPr>
      <w:rPr>
        <w:rFonts w:hint="default"/>
        <w:lang w:val="hr-HR" w:eastAsia="hr-HR" w:bidi="hr-HR"/>
      </w:rPr>
    </w:lvl>
    <w:lvl w:ilvl="3" w:tplc="13006B9C">
      <w:numFmt w:val="bullet"/>
      <w:lvlText w:val="•"/>
      <w:lvlJc w:val="left"/>
      <w:pPr>
        <w:ind w:left="3012" w:hanging="382"/>
      </w:pPr>
      <w:rPr>
        <w:rFonts w:hint="default"/>
        <w:lang w:val="hr-HR" w:eastAsia="hr-HR" w:bidi="hr-HR"/>
      </w:rPr>
    </w:lvl>
    <w:lvl w:ilvl="4" w:tplc="C68A16D2">
      <w:numFmt w:val="bullet"/>
      <w:lvlText w:val="•"/>
      <w:lvlJc w:val="left"/>
      <w:pPr>
        <w:ind w:left="3976" w:hanging="382"/>
      </w:pPr>
      <w:rPr>
        <w:rFonts w:hint="default"/>
        <w:lang w:val="hr-HR" w:eastAsia="hr-HR" w:bidi="hr-HR"/>
      </w:rPr>
    </w:lvl>
    <w:lvl w:ilvl="5" w:tplc="D13C9F2C">
      <w:numFmt w:val="bullet"/>
      <w:lvlText w:val="•"/>
      <w:lvlJc w:val="left"/>
      <w:pPr>
        <w:ind w:left="4940" w:hanging="382"/>
      </w:pPr>
      <w:rPr>
        <w:rFonts w:hint="default"/>
        <w:lang w:val="hr-HR" w:eastAsia="hr-HR" w:bidi="hr-HR"/>
      </w:rPr>
    </w:lvl>
    <w:lvl w:ilvl="6" w:tplc="027E18CA">
      <w:numFmt w:val="bullet"/>
      <w:lvlText w:val="•"/>
      <w:lvlJc w:val="left"/>
      <w:pPr>
        <w:ind w:left="5904" w:hanging="382"/>
      </w:pPr>
      <w:rPr>
        <w:rFonts w:hint="default"/>
        <w:lang w:val="hr-HR" w:eastAsia="hr-HR" w:bidi="hr-HR"/>
      </w:rPr>
    </w:lvl>
    <w:lvl w:ilvl="7" w:tplc="6AAE35B0">
      <w:numFmt w:val="bullet"/>
      <w:lvlText w:val="•"/>
      <w:lvlJc w:val="left"/>
      <w:pPr>
        <w:ind w:left="6868" w:hanging="382"/>
      </w:pPr>
      <w:rPr>
        <w:rFonts w:hint="default"/>
        <w:lang w:val="hr-HR" w:eastAsia="hr-HR" w:bidi="hr-HR"/>
      </w:rPr>
    </w:lvl>
    <w:lvl w:ilvl="8" w:tplc="2C088A4C">
      <w:numFmt w:val="bullet"/>
      <w:lvlText w:val="•"/>
      <w:lvlJc w:val="left"/>
      <w:pPr>
        <w:ind w:left="7832" w:hanging="382"/>
      </w:pPr>
      <w:rPr>
        <w:rFonts w:hint="default"/>
        <w:lang w:val="hr-HR" w:eastAsia="hr-HR" w:bidi="hr-HR"/>
      </w:rPr>
    </w:lvl>
  </w:abstractNum>
  <w:abstractNum w:abstractNumId="7" w15:restartNumberingAfterBreak="0">
    <w:nsid w:val="4D5E46DF"/>
    <w:multiLevelType w:val="hybridMultilevel"/>
    <w:tmpl w:val="5E045950"/>
    <w:lvl w:ilvl="0" w:tplc="FD58AC52">
      <w:start w:val="1"/>
      <w:numFmt w:val="decimal"/>
      <w:lvlText w:val="(%1)"/>
      <w:lvlJc w:val="left"/>
      <w:pPr>
        <w:ind w:left="492" w:hanging="360"/>
      </w:pPr>
      <w:rPr>
        <w:rFonts w:hint="default"/>
        <w:color w:val="2D2D2D"/>
        <w:w w:val="105"/>
      </w:rPr>
    </w:lvl>
    <w:lvl w:ilvl="1" w:tplc="041A0019" w:tentative="1">
      <w:start w:val="1"/>
      <w:numFmt w:val="lowerLetter"/>
      <w:lvlText w:val="%2."/>
      <w:lvlJc w:val="left"/>
      <w:pPr>
        <w:ind w:left="1212" w:hanging="360"/>
      </w:pPr>
    </w:lvl>
    <w:lvl w:ilvl="2" w:tplc="041A001B" w:tentative="1">
      <w:start w:val="1"/>
      <w:numFmt w:val="lowerRoman"/>
      <w:lvlText w:val="%3."/>
      <w:lvlJc w:val="right"/>
      <w:pPr>
        <w:ind w:left="1932" w:hanging="180"/>
      </w:pPr>
    </w:lvl>
    <w:lvl w:ilvl="3" w:tplc="041A000F" w:tentative="1">
      <w:start w:val="1"/>
      <w:numFmt w:val="decimal"/>
      <w:lvlText w:val="%4."/>
      <w:lvlJc w:val="left"/>
      <w:pPr>
        <w:ind w:left="2652" w:hanging="360"/>
      </w:pPr>
    </w:lvl>
    <w:lvl w:ilvl="4" w:tplc="041A0019" w:tentative="1">
      <w:start w:val="1"/>
      <w:numFmt w:val="lowerLetter"/>
      <w:lvlText w:val="%5."/>
      <w:lvlJc w:val="left"/>
      <w:pPr>
        <w:ind w:left="3372" w:hanging="360"/>
      </w:pPr>
    </w:lvl>
    <w:lvl w:ilvl="5" w:tplc="041A001B" w:tentative="1">
      <w:start w:val="1"/>
      <w:numFmt w:val="lowerRoman"/>
      <w:lvlText w:val="%6."/>
      <w:lvlJc w:val="right"/>
      <w:pPr>
        <w:ind w:left="4092" w:hanging="180"/>
      </w:pPr>
    </w:lvl>
    <w:lvl w:ilvl="6" w:tplc="041A000F" w:tentative="1">
      <w:start w:val="1"/>
      <w:numFmt w:val="decimal"/>
      <w:lvlText w:val="%7."/>
      <w:lvlJc w:val="left"/>
      <w:pPr>
        <w:ind w:left="4812" w:hanging="360"/>
      </w:pPr>
    </w:lvl>
    <w:lvl w:ilvl="7" w:tplc="041A0019" w:tentative="1">
      <w:start w:val="1"/>
      <w:numFmt w:val="lowerLetter"/>
      <w:lvlText w:val="%8."/>
      <w:lvlJc w:val="left"/>
      <w:pPr>
        <w:ind w:left="5532" w:hanging="360"/>
      </w:pPr>
    </w:lvl>
    <w:lvl w:ilvl="8" w:tplc="041A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8" w15:restartNumberingAfterBreak="0">
    <w:nsid w:val="4DAE59F9"/>
    <w:multiLevelType w:val="hybridMultilevel"/>
    <w:tmpl w:val="EC82BFAE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5A776013"/>
    <w:multiLevelType w:val="hybridMultilevel"/>
    <w:tmpl w:val="13AE5A4E"/>
    <w:lvl w:ilvl="0" w:tplc="6828384C">
      <w:start w:val="3"/>
      <w:numFmt w:val="decimal"/>
      <w:lvlText w:val="%1"/>
      <w:lvlJc w:val="left"/>
      <w:pPr>
        <w:ind w:left="98" w:hanging="360"/>
      </w:pPr>
      <w:rPr>
        <w:rFonts w:hint="default"/>
        <w:color w:val="2D2D2D"/>
      </w:rPr>
    </w:lvl>
    <w:lvl w:ilvl="1" w:tplc="041A0019" w:tentative="1">
      <w:start w:val="1"/>
      <w:numFmt w:val="lowerLetter"/>
      <w:lvlText w:val="%2."/>
      <w:lvlJc w:val="left"/>
      <w:pPr>
        <w:ind w:left="818" w:hanging="360"/>
      </w:pPr>
    </w:lvl>
    <w:lvl w:ilvl="2" w:tplc="041A001B" w:tentative="1">
      <w:start w:val="1"/>
      <w:numFmt w:val="lowerRoman"/>
      <w:lvlText w:val="%3."/>
      <w:lvlJc w:val="right"/>
      <w:pPr>
        <w:ind w:left="1538" w:hanging="180"/>
      </w:pPr>
    </w:lvl>
    <w:lvl w:ilvl="3" w:tplc="041A000F" w:tentative="1">
      <w:start w:val="1"/>
      <w:numFmt w:val="decimal"/>
      <w:lvlText w:val="%4."/>
      <w:lvlJc w:val="left"/>
      <w:pPr>
        <w:ind w:left="2258" w:hanging="360"/>
      </w:pPr>
    </w:lvl>
    <w:lvl w:ilvl="4" w:tplc="041A0019" w:tentative="1">
      <w:start w:val="1"/>
      <w:numFmt w:val="lowerLetter"/>
      <w:lvlText w:val="%5."/>
      <w:lvlJc w:val="left"/>
      <w:pPr>
        <w:ind w:left="2978" w:hanging="360"/>
      </w:pPr>
    </w:lvl>
    <w:lvl w:ilvl="5" w:tplc="041A001B" w:tentative="1">
      <w:start w:val="1"/>
      <w:numFmt w:val="lowerRoman"/>
      <w:lvlText w:val="%6."/>
      <w:lvlJc w:val="right"/>
      <w:pPr>
        <w:ind w:left="3698" w:hanging="180"/>
      </w:pPr>
    </w:lvl>
    <w:lvl w:ilvl="6" w:tplc="041A000F" w:tentative="1">
      <w:start w:val="1"/>
      <w:numFmt w:val="decimal"/>
      <w:lvlText w:val="%7."/>
      <w:lvlJc w:val="left"/>
      <w:pPr>
        <w:ind w:left="4418" w:hanging="360"/>
      </w:pPr>
    </w:lvl>
    <w:lvl w:ilvl="7" w:tplc="041A0019" w:tentative="1">
      <w:start w:val="1"/>
      <w:numFmt w:val="lowerLetter"/>
      <w:lvlText w:val="%8."/>
      <w:lvlJc w:val="left"/>
      <w:pPr>
        <w:ind w:left="5138" w:hanging="360"/>
      </w:pPr>
    </w:lvl>
    <w:lvl w:ilvl="8" w:tplc="041A001B" w:tentative="1">
      <w:start w:val="1"/>
      <w:numFmt w:val="lowerRoman"/>
      <w:lvlText w:val="%9."/>
      <w:lvlJc w:val="right"/>
      <w:pPr>
        <w:ind w:left="5858" w:hanging="180"/>
      </w:pPr>
    </w:lvl>
  </w:abstractNum>
  <w:abstractNum w:abstractNumId="10" w15:restartNumberingAfterBreak="0">
    <w:nsid w:val="60531A5A"/>
    <w:multiLevelType w:val="hybridMultilevel"/>
    <w:tmpl w:val="6DBA0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B1AE0"/>
    <w:multiLevelType w:val="hybridMultilevel"/>
    <w:tmpl w:val="935EE9C0"/>
    <w:lvl w:ilvl="0" w:tplc="041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2" w15:restartNumberingAfterBreak="0">
    <w:nsid w:val="64CC2F0A"/>
    <w:multiLevelType w:val="hybridMultilevel"/>
    <w:tmpl w:val="78DC3414"/>
    <w:lvl w:ilvl="0" w:tplc="29BC5902">
      <w:start w:val="1"/>
      <w:numFmt w:val="decimal"/>
      <w:lvlText w:val="(%1)"/>
      <w:lvlJc w:val="left"/>
      <w:pPr>
        <w:ind w:left="465" w:hanging="343"/>
        <w:jc w:val="left"/>
      </w:pPr>
      <w:rPr>
        <w:rFonts w:ascii="Times New Roman" w:eastAsia="Times New Roman" w:hAnsi="Times New Roman" w:cs="Times New Roman" w:hint="default"/>
        <w:color w:val="2D2D2D"/>
        <w:w w:val="95"/>
        <w:sz w:val="25"/>
        <w:szCs w:val="25"/>
        <w:lang w:val="hr-HR" w:eastAsia="hr-HR" w:bidi="hr-HR"/>
      </w:rPr>
    </w:lvl>
    <w:lvl w:ilvl="1" w:tplc="17AECD32">
      <w:numFmt w:val="bullet"/>
      <w:lvlText w:val="•"/>
      <w:lvlJc w:val="left"/>
      <w:pPr>
        <w:ind w:left="1390" w:hanging="343"/>
      </w:pPr>
      <w:rPr>
        <w:rFonts w:hint="default"/>
        <w:lang w:val="hr-HR" w:eastAsia="hr-HR" w:bidi="hr-HR"/>
      </w:rPr>
    </w:lvl>
    <w:lvl w:ilvl="2" w:tplc="A0FA3682">
      <w:numFmt w:val="bullet"/>
      <w:lvlText w:val="•"/>
      <w:lvlJc w:val="left"/>
      <w:pPr>
        <w:ind w:left="2320" w:hanging="343"/>
      </w:pPr>
      <w:rPr>
        <w:rFonts w:hint="default"/>
        <w:lang w:val="hr-HR" w:eastAsia="hr-HR" w:bidi="hr-HR"/>
      </w:rPr>
    </w:lvl>
    <w:lvl w:ilvl="3" w:tplc="80E2DAE2">
      <w:numFmt w:val="bullet"/>
      <w:lvlText w:val="•"/>
      <w:lvlJc w:val="left"/>
      <w:pPr>
        <w:ind w:left="3250" w:hanging="343"/>
      </w:pPr>
      <w:rPr>
        <w:rFonts w:hint="default"/>
        <w:lang w:val="hr-HR" w:eastAsia="hr-HR" w:bidi="hr-HR"/>
      </w:rPr>
    </w:lvl>
    <w:lvl w:ilvl="4" w:tplc="8BFA75D8">
      <w:numFmt w:val="bullet"/>
      <w:lvlText w:val="•"/>
      <w:lvlJc w:val="left"/>
      <w:pPr>
        <w:ind w:left="4180" w:hanging="343"/>
      </w:pPr>
      <w:rPr>
        <w:rFonts w:hint="default"/>
        <w:lang w:val="hr-HR" w:eastAsia="hr-HR" w:bidi="hr-HR"/>
      </w:rPr>
    </w:lvl>
    <w:lvl w:ilvl="5" w:tplc="4C245EE2">
      <w:numFmt w:val="bullet"/>
      <w:lvlText w:val="•"/>
      <w:lvlJc w:val="left"/>
      <w:pPr>
        <w:ind w:left="5110" w:hanging="343"/>
      </w:pPr>
      <w:rPr>
        <w:rFonts w:hint="default"/>
        <w:lang w:val="hr-HR" w:eastAsia="hr-HR" w:bidi="hr-HR"/>
      </w:rPr>
    </w:lvl>
    <w:lvl w:ilvl="6" w:tplc="7512B8AE">
      <w:numFmt w:val="bullet"/>
      <w:lvlText w:val="•"/>
      <w:lvlJc w:val="left"/>
      <w:pPr>
        <w:ind w:left="6040" w:hanging="343"/>
      </w:pPr>
      <w:rPr>
        <w:rFonts w:hint="default"/>
        <w:lang w:val="hr-HR" w:eastAsia="hr-HR" w:bidi="hr-HR"/>
      </w:rPr>
    </w:lvl>
    <w:lvl w:ilvl="7" w:tplc="87BA8D2C">
      <w:numFmt w:val="bullet"/>
      <w:lvlText w:val="•"/>
      <w:lvlJc w:val="left"/>
      <w:pPr>
        <w:ind w:left="6970" w:hanging="343"/>
      </w:pPr>
      <w:rPr>
        <w:rFonts w:hint="default"/>
        <w:lang w:val="hr-HR" w:eastAsia="hr-HR" w:bidi="hr-HR"/>
      </w:rPr>
    </w:lvl>
    <w:lvl w:ilvl="8" w:tplc="3EAA5B6C">
      <w:numFmt w:val="bullet"/>
      <w:lvlText w:val="•"/>
      <w:lvlJc w:val="left"/>
      <w:pPr>
        <w:ind w:left="7900" w:hanging="343"/>
      </w:pPr>
      <w:rPr>
        <w:rFonts w:hint="default"/>
        <w:lang w:val="hr-HR" w:eastAsia="hr-HR" w:bidi="hr-HR"/>
      </w:rPr>
    </w:lvl>
  </w:abstractNum>
  <w:abstractNum w:abstractNumId="13" w15:restartNumberingAfterBreak="0">
    <w:nsid w:val="66F62A8E"/>
    <w:multiLevelType w:val="hybridMultilevel"/>
    <w:tmpl w:val="64300DFC"/>
    <w:lvl w:ilvl="0" w:tplc="041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4" w15:restartNumberingAfterBreak="0">
    <w:nsid w:val="71645603"/>
    <w:multiLevelType w:val="hybridMultilevel"/>
    <w:tmpl w:val="0E2031D6"/>
    <w:lvl w:ilvl="0" w:tplc="6A280698">
      <w:start w:val="19"/>
      <w:numFmt w:val="upperLetter"/>
      <w:lvlText w:val="(%1)"/>
      <w:lvlJc w:val="left"/>
      <w:pPr>
        <w:ind w:left="125" w:hanging="369"/>
        <w:jc w:val="left"/>
      </w:pPr>
      <w:rPr>
        <w:rFonts w:ascii="Times New Roman" w:eastAsia="Times New Roman" w:hAnsi="Times New Roman" w:cs="Times New Roman" w:hint="default"/>
        <w:i/>
        <w:color w:val="2D2D2D"/>
        <w:w w:val="99"/>
        <w:sz w:val="25"/>
        <w:szCs w:val="25"/>
        <w:lang w:val="hr-HR" w:eastAsia="hr-HR" w:bidi="hr-HR"/>
      </w:rPr>
    </w:lvl>
    <w:lvl w:ilvl="1" w:tplc="60A65478">
      <w:start w:val="1"/>
      <w:numFmt w:val="decimal"/>
      <w:lvlText w:val="(%2)"/>
      <w:lvlJc w:val="left"/>
      <w:pPr>
        <w:ind w:left="127" w:hanging="431"/>
        <w:jc w:val="left"/>
      </w:pPr>
      <w:rPr>
        <w:rFonts w:ascii="Times New Roman" w:eastAsia="Times New Roman" w:hAnsi="Times New Roman" w:cs="Times New Roman" w:hint="default"/>
        <w:color w:val="2D2D2D"/>
        <w:w w:val="96"/>
        <w:sz w:val="25"/>
        <w:szCs w:val="25"/>
        <w:lang w:val="hr-HR" w:eastAsia="hr-HR" w:bidi="hr-HR"/>
      </w:rPr>
    </w:lvl>
    <w:lvl w:ilvl="2" w:tplc="D0C23758">
      <w:numFmt w:val="bullet"/>
      <w:lvlText w:val="•"/>
      <w:lvlJc w:val="left"/>
      <w:pPr>
        <w:ind w:left="2048" w:hanging="431"/>
      </w:pPr>
      <w:rPr>
        <w:rFonts w:hint="default"/>
        <w:lang w:val="hr-HR" w:eastAsia="hr-HR" w:bidi="hr-HR"/>
      </w:rPr>
    </w:lvl>
    <w:lvl w:ilvl="3" w:tplc="880E238E">
      <w:numFmt w:val="bullet"/>
      <w:lvlText w:val="•"/>
      <w:lvlJc w:val="left"/>
      <w:pPr>
        <w:ind w:left="3012" w:hanging="431"/>
      </w:pPr>
      <w:rPr>
        <w:rFonts w:hint="default"/>
        <w:lang w:val="hr-HR" w:eastAsia="hr-HR" w:bidi="hr-HR"/>
      </w:rPr>
    </w:lvl>
    <w:lvl w:ilvl="4" w:tplc="87CC3034">
      <w:numFmt w:val="bullet"/>
      <w:lvlText w:val="•"/>
      <w:lvlJc w:val="left"/>
      <w:pPr>
        <w:ind w:left="3976" w:hanging="431"/>
      </w:pPr>
      <w:rPr>
        <w:rFonts w:hint="default"/>
        <w:lang w:val="hr-HR" w:eastAsia="hr-HR" w:bidi="hr-HR"/>
      </w:rPr>
    </w:lvl>
    <w:lvl w:ilvl="5" w:tplc="AB1E366C">
      <w:numFmt w:val="bullet"/>
      <w:lvlText w:val="•"/>
      <w:lvlJc w:val="left"/>
      <w:pPr>
        <w:ind w:left="4940" w:hanging="431"/>
      </w:pPr>
      <w:rPr>
        <w:rFonts w:hint="default"/>
        <w:lang w:val="hr-HR" w:eastAsia="hr-HR" w:bidi="hr-HR"/>
      </w:rPr>
    </w:lvl>
    <w:lvl w:ilvl="6" w:tplc="59267D9C">
      <w:numFmt w:val="bullet"/>
      <w:lvlText w:val="•"/>
      <w:lvlJc w:val="left"/>
      <w:pPr>
        <w:ind w:left="5904" w:hanging="431"/>
      </w:pPr>
      <w:rPr>
        <w:rFonts w:hint="default"/>
        <w:lang w:val="hr-HR" w:eastAsia="hr-HR" w:bidi="hr-HR"/>
      </w:rPr>
    </w:lvl>
    <w:lvl w:ilvl="7" w:tplc="35740FDE">
      <w:numFmt w:val="bullet"/>
      <w:lvlText w:val="•"/>
      <w:lvlJc w:val="left"/>
      <w:pPr>
        <w:ind w:left="6868" w:hanging="431"/>
      </w:pPr>
      <w:rPr>
        <w:rFonts w:hint="default"/>
        <w:lang w:val="hr-HR" w:eastAsia="hr-HR" w:bidi="hr-HR"/>
      </w:rPr>
    </w:lvl>
    <w:lvl w:ilvl="8" w:tplc="23143962">
      <w:numFmt w:val="bullet"/>
      <w:lvlText w:val="•"/>
      <w:lvlJc w:val="left"/>
      <w:pPr>
        <w:ind w:left="7832" w:hanging="431"/>
      </w:pPr>
      <w:rPr>
        <w:rFonts w:hint="default"/>
        <w:lang w:val="hr-HR" w:eastAsia="hr-HR" w:bidi="hr-HR"/>
      </w:rPr>
    </w:lvl>
  </w:abstractNum>
  <w:abstractNum w:abstractNumId="15" w15:restartNumberingAfterBreak="0">
    <w:nsid w:val="73D61B58"/>
    <w:multiLevelType w:val="hybridMultilevel"/>
    <w:tmpl w:val="680626C0"/>
    <w:lvl w:ilvl="0" w:tplc="E44AB0D0">
      <w:start w:val="1"/>
      <w:numFmt w:val="decimal"/>
      <w:lvlText w:val="(%1)"/>
      <w:lvlJc w:val="left"/>
      <w:pPr>
        <w:ind w:left="129" w:hanging="359"/>
        <w:jc w:val="left"/>
      </w:pPr>
      <w:rPr>
        <w:rFonts w:ascii="Times New Roman" w:eastAsia="Times New Roman" w:hAnsi="Times New Roman" w:cs="Times New Roman" w:hint="default"/>
        <w:color w:val="2D2D2D"/>
        <w:w w:val="99"/>
        <w:sz w:val="25"/>
        <w:szCs w:val="25"/>
        <w:lang w:val="hr-HR" w:eastAsia="hr-HR" w:bidi="hr-HR"/>
      </w:rPr>
    </w:lvl>
    <w:lvl w:ilvl="1" w:tplc="B9EE6788">
      <w:numFmt w:val="bullet"/>
      <w:lvlText w:val="•"/>
      <w:lvlJc w:val="left"/>
      <w:pPr>
        <w:ind w:left="1084" w:hanging="359"/>
      </w:pPr>
      <w:rPr>
        <w:rFonts w:hint="default"/>
        <w:lang w:val="hr-HR" w:eastAsia="hr-HR" w:bidi="hr-HR"/>
      </w:rPr>
    </w:lvl>
    <w:lvl w:ilvl="2" w:tplc="599C1C88">
      <w:numFmt w:val="bullet"/>
      <w:lvlText w:val="•"/>
      <w:lvlJc w:val="left"/>
      <w:pPr>
        <w:ind w:left="2048" w:hanging="359"/>
      </w:pPr>
      <w:rPr>
        <w:rFonts w:hint="default"/>
        <w:lang w:val="hr-HR" w:eastAsia="hr-HR" w:bidi="hr-HR"/>
      </w:rPr>
    </w:lvl>
    <w:lvl w:ilvl="3" w:tplc="F4ECA642">
      <w:numFmt w:val="bullet"/>
      <w:lvlText w:val="•"/>
      <w:lvlJc w:val="left"/>
      <w:pPr>
        <w:ind w:left="3012" w:hanging="359"/>
      </w:pPr>
      <w:rPr>
        <w:rFonts w:hint="default"/>
        <w:lang w:val="hr-HR" w:eastAsia="hr-HR" w:bidi="hr-HR"/>
      </w:rPr>
    </w:lvl>
    <w:lvl w:ilvl="4" w:tplc="C4C8AA80">
      <w:numFmt w:val="bullet"/>
      <w:lvlText w:val="•"/>
      <w:lvlJc w:val="left"/>
      <w:pPr>
        <w:ind w:left="3976" w:hanging="359"/>
      </w:pPr>
      <w:rPr>
        <w:rFonts w:hint="default"/>
        <w:lang w:val="hr-HR" w:eastAsia="hr-HR" w:bidi="hr-HR"/>
      </w:rPr>
    </w:lvl>
    <w:lvl w:ilvl="5" w:tplc="66EE1310">
      <w:numFmt w:val="bullet"/>
      <w:lvlText w:val="•"/>
      <w:lvlJc w:val="left"/>
      <w:pPr>
        <w:ind w:left="4940" w:hanging="359"/>
      </w:pPr>
      <w:rPr>
        <w:rFonts w:hint="default"/>
        <w:lang w:val="hr-HR" w:eastAsia="hr-HR" w:bidi="hr-HR"/>
      </w:rPr>
    </w:lvl>
    <w:lvl w:ilvl="6" w:tplc="91F870D8">
      <w:numFmt w:val="bullet"/>
      <w:lvlText w:val="•"/>
      <w:lvlJc w:val="left"/>
      <w:pPr>
        <w:ind w:left="5904" w:hanging="359"/>
      </w:pPr>
      <w:rPr>
        <w:rFonts w:hint="default"/>
        <w:lang w:val="hr-HR" w:eastAsia="hr-HR" w:bidi="hr-HR"/>
      </w:rPr>
    </w:lvl>
    <w:lvl w:ilvl="7" w:tplc="AE4C0C42">
      <w:numFmt w:val="bullet"/>
      <w:lvlText w:val="•"/>
      <w:lvlJc w:val="left"/>
      <w:pPr>
        <w:ind w:left="6868" w:hanging="359"/>
      </w:pPr>
      <w:rPr>
        <w:rFonts w:hint="default"/>
        <w:lang w:val="hr-HR" w:eastAsia="hr-HR" w:bidi="hr-HR"/>
      </w:rPr>
    </w:lvl>
    <w:lvl w:ilvl="8" w:tplc="7E38C750">
      <w:numFmt w:val="bullet"/>
      <w:lvlText w:val="•"/>
      <w:lvlJc w:val="left"/>
      <w:pPr>
        <w:ind w:left="7832" w:hanging="359"/>
      </w:pPr>
      <w:rPr>
        <w:rFonts w:hint="default"/>
        <w:lang w:val="hr-HR" w:eastAsia="hr-HR" w:bidi="hr-HR"/>
      </w:rPr>
    </w:lvl>
  </w:abstractNum>
  <w:abstractNum w:abstractNumId="16" w15:restartNumberingAfterBreak="0">
    <w:nsid w:val="7E2400EF"/>
    <w:multiLevelType w:val="hybridMultilevel"/>
    <w:tmpl w:val="133E78A6"/>
    <w:lvl w:ilvl="0" w:tplc="E26A7C32">
      <w:start w:val="1"/>
      <w:numFmt w:val="decimal"/>
      <w:lvlText w:val="(%1)"/>
      <w:lvlJc w:val="left"/>
      <w:pPr>
        <w:ind w:left="48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2" w:hanging="360"/>
      </w:pPr>
    </w:lvl>
    <w:lvl w:ilvl="2" w:tplc="041A001B" w:tentative="1">
      <w:start w:val="1"/>
      <w:numFmt w:val="lowerRoman"/>
      <w:lvlText w:val="%3."/>
      <w:lvlJc w:val="right"/>
      <w:pPr>
        <w:ind w:left="1922" w:hanging="180"/>
      </w:pPr>
    </w:lvl>
    <w:lvl w:ilvl="3" w:tplc="041A000F" w:tentative="1">
      <w:start w:val="1"/>
      <w:numFmt w:val="decimal"/>
      <w:lvlText w:val="%4."/>
      <w:lvlJc w:val="left"/>
      <w:pPr>
        <w:ind w:left="2642" w:hanging="360"/>
      </w:pPr>
    </w:lvl>
    <w:lvl w:ilvl="4" w:tplc="041A0019" w:tentative="1">
      <w:start w:val="1"/>
      <w:numFmt w:val="lowerLetter"/>
      <w:lvlText w:val="%5."/>
      <w:lvlJc w:val="left"/>
      <w:pPr>
        <w:ind w:left="3362" w:hanging="360"/>
      </w:pPr>
    </w:lvl>
    <w:lvl w:ilvl="5" w:tplc="041A001B" w:tentative="1">
      <w:start w:val="1"/>
      <w:numFmt w:val="lowerRoman"/>
      <w:lvlText w:val="%6."/>
      <w:lvlJc w:val="right"/>
      <w:pPr>
        <w:ind w:left="4082" w:hanging="180"/>
      </w:pPr>
    </w:lvl>
    <w:lvl w:ilvl="6" w:tplc="041A000F" w:tentative="1">
      <w:start w:val="1"/>
      <w:numFmt w:val="decimal"/>
      <w:lvlText w:val="%7."/>
      <w:lvlJc w:val="left"/>
      <w:pPr>
        <w:ind w:left="4802" w:hanging="360"/>
      </w:pPr>
    </w:lvl>
    <w:lvl w:ilvl="7" w:tplc="041A0019" w:tentative="1">
      <w:start w:val="1"/>
      <w:numFmt w:val="lowerLetter"/>
      <w:lvlText w:val="%8."/>
      <w:lvlJc w:val="left"/>
      <w:pPr>
        <w:ind w:left="5522" w:hanging="360"/>
      </w:pPr>
    </w:lvl>
    <w:lvl w:ilvl="8" w:tplc="041A001B" w:tentative="1">
      <w:start w:val="1"/>
      <w:numFmt w:val="lowerRoman"/>
      <w:lvlText w:val="%9."/>
      <w:lvlJc w:val="right"/>
      <w:pPr>
        <w:ind w:left="6242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6"/>
  </w:num>
  <w:num w:numId="5">
    <w:abstractNumId w:val="2"/>
  </w:num>
  <w:num w:numId="6">
    <w:abstractNumId w:val="3"/>
  </w:num>
  <w:num w:numId="7">
    <w:abstractNumId w:val="10"/>
  </w:num>
  <w:num w:numId="8">
    <w:abstractNumId w:val="5"/>
  </w:num>
  <w:num w:numId="9">
    <w:abstractNumId w:val="11"/>
  </w:num>
  <w:num w:numId="10">
    <w:abstractNumId w:val="13"/>
  </w:num>
  <w:num w:numId="11">
    <w:abstractNumId w:val="8"/>
  </w:num>
  <w:num w:numId="12">
    <w:abstractNumId w:val="4"/>
  </w:num>
  <w:num w:numId="13">
    <w:abstractNumId w:val="9"/>
  </w:num>
  <w:num w:numId="14">
    <w:abstractNumId w:val="16"/>
  </w:num>
  <w:num w:numId="15">
    <w:abstractNumId w:val="1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63"/>
    <w:rsid w:val="001E55EF"/>
    <w:rsid w:val="002E6B1B"/>
    <w:rsid w:val="00472882"/>
    <w:rsid w:val="004D1E61"/>
    <w:rsid w:val="004E4227"/>
    <w:rsid w:val="004F6A16"/>
    <w:rsid w:val="005F06F6"/>
    <w:rsid w:val="006058F0"/>
    <w:rsid w:val="006A5757"/>
    <w:rsid w:val="007C6BB8"/>
    <w:rsid w:val="008150F5"/>
    <w:rsid w:val="00860CC3"/>
    <w:rsid w:val="008C1B6B"/>
    <w:rsid w:val="00933086"/>
    <w:rsid w:val="00A0780E"/>
    <w:rsid w:val="00AB0392"/>
    <w:rsid w:val="00AD5CF4"/>
    <w:rsid w:val="00CC30CD"/>
    <w:rsid w:val="00CE0163"/>
    <w:rsid w:val="00D962AD"/>
    <w:rsid w:val="00E1499F"/>
    <w:rsid w:val="00EA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401F"/>
  <w15:docId w15:val="{4DEB7539-F826-410C-AEB4-B3B9809A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3"/>
      <w:jc w:val="center"/>
      <w:outlineLvl w:val="0"/>
    </w:pPr>
    <w:rPr>
      <w:rFonts w:ascii="Courier New" w:eastAsia="Courier New" w:hAnsi="Courier New" w:cs="Courier New"/>
      <w:sz w:val="27"/>
      <w:szCs w:val="27"/>
    </w:rPr>
  </w:style>
  <w:style w:type="paragraph" w:styleId="Naslov2">
    <w:name w:val="heading 2"/>
    <w:basedOn w:val="Normal"/>
    <w:uiPriority w:val="1"/>
    <w:qFormat/>
    <w:pPr>
      <w:ind w:left="939"/>
      <w:jc w:val="center"/>
      <w:outlineLvl w:val="1"/>
    </w:pPr>
    <w:rPr>
      <w:b/>
      <w:bCs/>
      <w:sz w:val="25"/>
      <w:szCs w:val="25"/>
    </w:rPr>
  </w:style>
  <w:style w:type="paragraph" w:styleId="Naslov3">
    <w:name w:val="heading 3"/>
    <w:basedOn w:val="Normal"/>
    <w:uiPriority w:val="1"/>
    <w:qFormat/>
    <w:pPr>
      <w:ind w:left="771" w:right="1173"/>
      <w:jc w:val="center"/>
      <w:outlineLvl w:val="2"/>
    </w:pPr>
    <w:rPr>
      <w:b/>
      <w:bCs/>
      <w:i/>
      <w:sz w:val="25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5"/>
      <w:szCs w:val="25"/>
    </w:rPr>
  </w:style>
  <w:style w:type="paragraph" w:styleId="Odlomakpopisa">
    <w:name w:val="List Paragraph"/>
    <w:basedOn w:val="Normal"/>
    <w:uiPriority w:val="1"/>
    <w:qFormat/>
    <w:pPr>
      <w:ind w:left="120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5F06F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06F6"/>
    <w:rPr>
      <w:rFonts w:ascii="Segoe UI" w:eastAsia="Times New Roman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SKM_C25820063012410</vt:lpstr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SKM_C25820063012410</dc:title>
  <dc:creator>stipe</dc:creator>
  <cp:lastModifiedBy>stipe</cp:lastModifiedBy>
  <cp:revision>15</cp:revision>
  <cp:lastPrinted>2021-02-20T19:10:00Z</cp:lastPrinted>
  <dcterms:created xsi:type="dcterms:W3CDTF">2021-02-19T06:29:00Z</dcterms:created>
  <dcterms:modified xsi:type="dcterms:W3CDTF">2021-02-22T07:49:00Z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KM_C258</vt:lpwstr>
  </property>
  <property fmtid="{D5CDD505-2E9C-101B-9397-08002B2CF9AE}" pid="4" name="LastSaved">
    <vt:filetime>2021-02-19T00:00:00Z</vt:filetime>
  </property>
</Properties>
</file>