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3F" w:rsidRPr="00B854BA" w:rsidRDefault="00157C83">
      <w:pPr>
        <w:rPr>
          <w:sz w:val="24"/>
          <w:szCs w:val="24"/>
        </w:rPr>
      </w:pPr>
      <w:r w:rsidRPr="00AE2181">
        <w:rPr>
          <w:sz w:val="24"/>
          <w:szCs w:val="24"/>
        </w:rPr>
        <w:t>Na teme</w:t>
      </w:r>
      <w:bookmarkStart w:id="0" w:name="_GoBack"/>
      <w:bookmarkEnd w:id="0"/>
      <w:r w:rsidRPr="00AE2181">
        <w:rPr>
          <w:sz w:val="24"/>
          <w:szCs w:val="24"/>
        </w:rPr>
        <w:t>lju članka 21. Zakona o vatrogastvu (NN 106/99, 117/01, 36/02, 96/03, 139/04, 17</w:t>
      </w:r>
      <w:r w:rsidR="00A5463F" w:rsidRPr="00AE2181">
        <w:rPr>
          <w:sz w:val="24"/>
          <w:szCs w:val="24"/>
        </w:rPr>
        <w:t>4/04, 38/09, 80/2010),  članka 22. Statuta JVP Grada Imotskog i Odluke Upravnog vijeća JVP Grada Imotskog,</w:t>
      </w:r>
      <w:r w:rsidRPr="00AE2181">
        <w:rPr>
          <w:sz w:val="24"/>
          <w:szCs w:val="24"/>
        </w:rPr>
        <w:t xml:space="preserve"> Upravno v</w:t>
      </w:r>
      <w:r w:rsidR="00A5463F" w:rsidRPr="00AE2181">
        <w:rPr>
          <w:sz w:val="24"/>
          <w:szCs w:val="24"/>
        </w:rPr>
        <w:t>ijeće JVP</w:t>
      </w:r>
      <w:r w:rsidRPr="00AE2181">
        <w:rPr>
          <w:sz w:val="24"/>
          <w:szCs w:val="24"/>
        </w:rPr>
        <w:t xml:space="preserve"> Grada Imotskog raspisuje</w:t>
      </w:r>
    </w:p>
    <w:p w:rsidR="00A5463F" w:rsidRPr="00A5463F" w:rsidRDefault="00A5463F">
      <w:pPr>
        <w:rPr>
          <w:b/>
          <w:sz w:val="28"/>
          <w:szCs w:val="28"/>
        </w:rPr>
      </w:pPr>
      <w:r w:rsidRPr="00A5463F">
        <w:rPr>
          <w:sz w:val="28"/>
          <w:szCs w:val="28"/>
        </w:rPr>
        <w:tab/>
      </w:r>
      <w:r w:rsidRPr="00A5463F">
        <w:rPr>
          <w:sz w:val="28"/>
          <w:szCs w:val="28"/>
        </w:rPr>
        <w:tab/>
      </w:r>
      <w:r w:rsidRPr="00A5463F">
        <w:rPr>
          <w:sz w:val="28"/>
          <w:szCs w:val="28"/>
        </w:rPr>
        <w:tab/>
      </w:r>
      <w:r w:rsidRPr="00A5463F">
        <w:rPr>
          <w:sz w:val="28"/>
          <w:szCs w:val="28"/>
        </w:rPr>
        <w:tab/>
      </w:r>
      <w:r w:rsidRPr="00A5463F">
        <w:rPr>
          <w:b/>
          <w:sz w:val="28"/>
          <w:szCs w:val="28"/>
        </w:rPr>
        <w:t>JAVNI NATJEČAJ</w:t>
      </w:r>
    </w:p>
    <w:p w:rsidR="00A5463F" w:rsidRPr="00A5463F" w:rsidRDefault="00A5463F">
      <w:pPr>
        <w:rPr>
          <w:b/>
          <w:sz w:val="28"/>
          <w:szCs w:val="28"/>
        </w:rPr>
      </w:pPr>
      <w:r w:rsidRPr="00A5463F">
        <w:rPr>
          <w:sz w:val="28"/>
          <w:szCs w:val="28"/>
        </w:rPr>
        <w:tab/>
      </w:r>
      <w:r w:rsidRPr="00A5463F">
        <w:rPr>
          <w:sz w:val="28"/>
          <w:szCs w:val="28"/>
        </w:rPr>
        <w:tab/>
      </w:r>
      <w:r w:rsidRPr="00A5463F">
        <w:rPr>
          <w:b/>
          <w:sz w:val="28"/>
          <w:szCs w:val="28"/>
        </w:rPr>
        <w:t>Za prijam u radni odnos</w:t>
      </w:r>
    </w:p>
    <w:p w:rsidR="00A5463F" w:rsidRPr="0016247A" w:rsidRDefault="0016247A" w:rsidP="0016247A">
      <w:pPr>
        <w:pStyle w:val="ListParagraph"/>
        <w:numPr>
          <w:ilvl w:val="0"/>
          <w:numId w:val="4"/>
        </w:numPr>
        <w:rPr>
          <w:sz w:val="24"/>
          <w:szCs w:val="24"/>
        </w:rPr>
      </w:pPr>
      <w:r w:rsidRPr="0016247A">
        <w:rPr>
          <w:sz w:val="24"/>
          <w:szCs w:val="24"/>
        </w:rPr>
        <w:t>VATROGASAC- VOZAČ VATROGASNOG VOZILA</w:t>
      </w:r>
      <w:r>
        <w:rPr>
          <w:sz w:val="24"/>
          <w:szCs w:val="24"/>
        </w:rPr>
        <w:t>-</w:t>
      </w:r>
      <w:r w:rsidR="00A5463F" w:rsidRPr="0016247A">
        <w:rPr>
          <w:sz w:val="24"/>
          <w:szCs w:val="24"/>
        </w:rPr>
        <w:t>1 izvršitelj na neodređeno vrijeme uz probni rad od 2 mjeseca</w:t>
      </w:r>
    </w:p>
    <w:p w:rsidR="00A5463F" w:rsidRPr="00AE2181" w:rsidRDefault="00AE2181" w:rsidP="00AE2181">
      <w:pPr>
        <w:ind w:left="360"/>
        <w:rPr>
          <w:sz w:val="24"/>
          <w:szCs w:val="24"/>
        </w:rPr>
      </w:pPr>
      <w:r w:rsidRPr="00AE2181">
        <w:rPr>
          <w:sz w:val="24"/>
          <w:szCs w:val="24"/>
        </w:rPr>
        <w:t>Uvjeti:</w:t>
      </w:r>
    </w:p>
    <w:p w:rsidR="00AE2181" w:rsidRDefault="00AE2181" w:rsidP="00AE2181">
      <w:pPr>
        <w:pStyle w:val="ListParagraph"/>
        <w:numPr>
          <w:ilvl w:val="0"/>
          <w:numId w:val="3"/>
        </w:numPr>
        <w:rPr>
          <w:sz w:val="24"/>
          <w:szCs w:val="24"/>
        </w:rPr>
      </w:pPr>
      <w:r w:rsidRPr="00AE2181">
        <w:rPr>
          <w:sz w:val="24"/>
          <w:szCs w:val="24"/>
        </w:rPr>
        <w:t>Završena srednja vatrogasna škola za vatrogasca ili vatrogasnog tehničara</w:t>
      </w:r>
    </w:p>
    <w:p w:rsidR="00B854BA" w:rsidRPr="00B854BA" w:rsidRDefault="00B854BA" w:rsidP="00B854BA">
      <w:pPr>
        <w:pStyle w:val="ListParagraph"/>
        <w:numPr>
          <w:ilvl w:val="0"/>
          <w:numId w:val="3"/>
        </w:numPr>
        <w:spacing w:line="256" w:lineRule="auto"/>
        <w:rPr>
          <w:sz w:val="24"/>
          <w:szCs w:val="24"/>
        </w:rPr>
      </w:pPr>
      <w:r>
        <w:rPr>
          <w:sz w:val="24"/>
          <w:szCs w:val="24"/>
        </w:rPr>
        <w:t>Da nije stariji od 30 godina (kod prvog zaposlenja)</w:t>
      </w:r>
    </w:p>
    <w:p w:rsidR="00AE2181" w:rsidRPr="00AE2181" w:rsidRDefault="00C300A0" w:rsidP="00AE2181">
      <w:pPr>
        <w:pStyle w:val="ListParagraph"/>
        <w:numPr>
          <w:ilvl w:val="0"/>
          <w:numId w:val="3"/>
        </w:numPr>
        <w:rPr>
          <w:sz w:val="24"/>
          <w:szCs w:val="24"/>
        </w:rPr>
      </w:pPr>
      <w:r>
        <w:rPr>
          <w:sz w:val="24"/>
          <w:szCs w:val="24"/>
        </w:rPr>
        <w:t>Vozačka dozvola</w:t>
      </w:r>
      <w:r w:rsidR="00235F48">
        <w:rPr>
          <w:sz w:val="24"/>
          <w:szCs w:val="24"/>
        </w:rPr>
        <w:t xml:space="preserve">najmanje „C“ kategorije </w:t>
      </w:r>
    </w:p>
    <w:p w:rsidR="00AE2181" w:rsidRPr="00AE2181" w:rsidRDefault="00AE2181" w:rsidP="00AE2181">
      <w:pPr>
        <w:pStyle w:val="ListParagraph"/>
        <w:numPr>
          <w:ilvl w:val="0"/>
          <w:numId w:val="3"/>
        </w:numPr>
        <w:rPr>
          <w:sz w:val="24"/>
          <w:szCs w:val="24"/>
        </w:rPr>
      </w:pPr>
      <w:r w:rsidRPr="00AE2181">
        <w:rPr>
          <w:sz w:val="24"/>
          <w:szCs w:val="24"/>
        </w:rPr>
        <w:t>Da je tjelesno i duševno sposoban za obavljanje vatrogasne djelatnosti što dokazuje potvrdom ovlaštene zdravstvene ustanove</w:t>
      </w:r>
    </w:p>
    <w:p w:rsidR="00AE2181" w:rsidRDefault="00AE2181" w:rsidP="00AE2181">
      <w:pPr>
        <w:pStyle w:val="ListParagraph"/>
        <w:numPr>
          <w:ilvl w:val="0"/>
          <w:numId w:val="3"/>
        </w:numPr>
        <w:rPr>
          <w:sz w:val="24"/>
          <w:szCs w:val="24"/>
        </w:rPr>
      </w:pPr>
      <w:r w:rsidRPr="00AE2181">
        <w:rPr>
          <w:sz w:val="24"/>
          <w:szCs w:val="24"/>
        </w:rPr>
        <w:t>Da nije kažnjavan za kaznena djela protiv imovine, opće sigurnosti ljudi i imovine te protiv službene dužnosti.</w:t>
      </w:r>
    </w:p>
    <w:p w:rsidR="00AE2181" w:rsidRPr="00AE2181" w:rsidRDefault="00AE2181" w:rsidP="00AE2181">
      <w:pPr>
        <w:ind w:left="360"/>
        <w:rPr>
          <w:sz w:val="24"/>
          <w:szCs w:val="24"/>
        </w:rPr>
      </w:pPr>
      <w:r w:rsidRPr="00AE2181">
        <w:rPr>
          <w:sz w:val="24"/>
          <w:szCs w:val="24"/>
        </w:rPr>
        <w:t>Na natječaj se mogu javiti osobe oba spola.</w:t>
      </w:r>
    </w:p>
    <w:p w:rsidR="00AE2181" w:rsidRPr="00AE2181" w:rsidRDefault="00AE2181" w:rsidP="00AE2181">
      <w:pPr>
        <w:ind w:left="360"/>
        <w:rPr>
          <w:sz w:val="24"/>
          <w:szCs w:val="24"/>
        </w:rPr>
      </w:pPr>
      <w:r w:rsidRPr="00AE2181">
        <w:rPr>
          <w:sz w:val="24"/>
          <w:szCs w:val="24"/>
        </w:rPr>
        <w:t>Uz prijavu kandidati su dužni priložiti:</w:t>
      </w:r>
    </w:p>
    <w:p w:rsidR="00AE2181" w:rsidRDefault="00AE2181" w:rsidP="00AE2181">
      <w:pPr>
        <w:pStyle w:val="ListParagraph"/>
        <w:numPr>
          <w:ilvl w:val="0"/>
          <w:numId w:val="3"/>
        </w:numPr>
        <w:rPr>
          <w:sz w:val="24"/>
          <w:szCs w:val="24"/>
        </w:rPr>
      </w:pPr>
      <w:r w:rsidRPr="00AE2181">
        <w:rPr>
          <w:sz w:val="24"/>
          <w:szCs w:val="24"/>
        </w:rPr>
        <w:t>Životopis</w:t>
      </w:r>
    </w:p>
    <w:p w:rsidR="003E3713" w:rsidRPr="00AE2181" w:rsidRDefault="003E3713" w:rsidP="00AE2181">
      <w:pPr>
        <w:pStyle w:val="ListParagraph"/>
        <w:numPr>
          <w:ilvl w:val="0"/>
          <w:numId w:val="3"/>
        </w:numPr>
        <w:rPr>
          <w:sz w:val="24"/>
          <w:szCs w:val="24"/>
        </w:rPr>
      </w:pPr>
      <w:r>
        <w:rPr>
          <w:sz w:val="24"/>
          <w:szCs w:val="24"/>
        </w:rPr>
        <w:t>Dokaz o stručnoj spremi (preslika)</w:t>
      </w:r>
    </w:p>
    <w:p w:rsidR="00AE2181" w:rsidRDefault="00275912" w:rsidP="00AE2181">
      <w:pPr>
        <w:pStyle w:val="ListParagraph"/>
        <w:numPr>
          <w:ilvl w:val="0"/>
          <w:numId w:val="3"/>
        </w:numPr>
        <w:rPr>
          <w:sz w:val="24"/>
          <w:szCs w:val="24"/>
        </w:rPr>
      </w:pPr>
      <w:r>
        <w:rPr>
          <w:sz w:val="24"/>
          <w:szCs w:val="24"/>
        </w:rPr>
        <w:t>Dokaz o položenom vozačkom ispitu</w:t>
      </w:r>
      <w:r w:rsidR="00AE2181" w:rsidRPr="00AE2181">
        <w:rPr>
          <w:sz w:val="24"/>
          <w:szCs w:val="24"/>
        </w:rPr>
        <w:t xml:space="preserve"> (preslika</w:t>
      </w:r>
      <w:r>
        <w:rPr>
          <w:sz w:val="24"/>
          <w:szCs w:val="24"/>
        </w:rPr>
        <w:t xml:space="preserve"> vozačke dozvole</w:t>
      </w:r>
      <w:r w:rsidR="00AE2181" w:rsidRPr="00AE2181">
        <w:rPr>
          <w:sz w:val="24"/>
          <w:szCs w:val="24"/>
        </w:rPr>
        <w:t>)</w:t>
      </w:r>
    </w:p>
    <w:p w:rsidR="00CD56F7" w:rsidRPr="00AE2181" w:rsidRDefault="00CD56F7" w:rsidP="00AE2181">
      <w:pPr>
        <w:pStyle w:val="ListParagraph"/>
        <w:numPr>
          <w:ilvl w:val="0"/>
          <w:numId w:val="3"/>
        </w:numPr>
        <w:rPr>
          <w:sz w:val="24"/>
          <w:szCs w:val="24"/>
        </w:rPr>
      </w:pPr>
      <w:r>
        <w:rPr>
          <w:sz w:val="24"/>
          <w:szCs w:val="24"/>
        </w:rPr>
        <w:t>Potvrda o radnom stažu (za kandidate starije od 30 godina)</w:t>
      </w:r>
    </w:p>
    <w:p w:rsidR="00AE2181" w:rsidRPr="00AE2181" w:rsidRDefault="00AE2181" w:rsidP="00AE2181">
      <w:pPr>
        <w:pStyle w:val="ListParagraph"/>
        <w:numPr>
          <w:ilvl w:val="0"/>
          <w:numId w:val="3"/>
        </w:numPr>
        <w:rPr>
          <w:sz w:val="24"/>
          <w:szCs w:val="24"/>
        </w:rPr>
      </w:pPr>
      <w:r w:rsidRPr="00AE2181">
        <w:rPr>
          <w:sz w:val="24"/>
          <w:szCs w:val="24"/>
        </w:rPr>
        <w:t>Preslika osobne iskaznice</w:t>
      </w:r>
    </w:p>
    <w:p w:rsidR="00AE2181" w:rsidRPr="00AE2181" w:rsidRDefault="009C2D1F" w:rsidP="00AE2181">
      <w:pPr>
        <w:pStyle w:val="ListParagraph"/>
        <w:numPr>
          <w:ilvl w:val="0"/>
          <w:numId w:val="3"/>
        </w:numPr>
        <w:rPr>
          <w:sz w:val="24"/>
          <w:szCs w:val="24"/>
        </w:rPr>
      </w:pPr>
      <w:r>
        <w:rPr>
          <w:sz w:val="24"/>
          <w:szCs w:val="24"/>
        </w:rPr>
        <w:t>Domovnicu (preslika)</w:t>
      </w:r>
    </w:p>
    <w:p w:rsidR="00AE2181" w:rsidRDefault="00AE2181" w:rsidP="00AE2181">
      <w:pPr>
        <w:pStyle w:val="ListParagraph"/>
        <w:numPr>
          <w:ilvl w:val="0"/>
          <w:numId w:val="3"/>
        </w:numPr>
        <w:rPr>
          <w:sz w:val="24"/>
          <w:szCs w:val="24"/>
        </w:rPr>
      </w:pPr>
      <w:r w:rsidRPr="00AE2181">
        <w:rPr>
          <w:sz w:val="24"/>
          <w:szCs w:val="24"/>
        </w:rPr>
        <w:t>Uvjerenje o nekažnjavanju ( ne starije od 6 mjeseci)</w:t>
      </w:r>
    </w:p>
    <w:p w:rsidR="006941FC" w:rsidRDefault="006941FC" w:rsidP="00AE2181">
      <w:pPr>
        <w:pStyle w:val="ListParagraph"/>
        <w:numPr>
          <w:ilvl w:val="0"/>
          <w:numId w:val="3"/>
        </w:numPr>
        <w:rPr>
          <w:sz w:val="24"/>
          <w:szCs w:val="24"/>
        </w:rPr>
      </w:pPr>
      <w:r>
        <w:rPr>
          <w:sz w:val="24"/>
          <w:szCs w:val="24"/>
        </w:rPr>
        <w:t>Potvrda ovlaštene zdravstvene ustanove o zdravstvenoj sposobnosti za obavljanje poslova vatrogasca</w:t>
      </w:r>
      <w:r w:rsidR="00671E7C">
        <w:rPr>
          <w:sz w:val="24"/>
          <w:szCs w:val="24"/>
        </w:rPr>
        <w:t xml:space="preserve"> vozača</w:t>
      </w:r>
      <w:r>
        <w:rPr>
          <w:sz w:val="24"/>
          <w:szCs w:val="24"/>
        </w:rPr>
        <w:t>- preslika ( može se dostaviti po zasnivanju radnog odnosa)</w:t>
      </w:r>
    </w:p>
    <w:p w:rsidR="003E3713" w:rsidRPr="003E3713" w:rsidRDefault="003E3713" w:rsidP="003E3713">
      <w:pPr>
        <w:rPr>
          <w:sz w:val="24"/>
          <w:szCs w:val="24"/>
        </w:rPr>
      </w:pPr>
    </w:p>
    <w:p w:rsidR="003E3713" w:rsidRDefault="002B469F" w:rsidP="002B469F">
      <w:pPr>
        <w:rPr>
          <w:sz w:val="24"/>
          <w:szCs w:val="24"/>
        </w:rPr>
      </w:pPr>
      <w:r>
        <w:rPr>
          <w:sz w:val="24"/>
          <w:szCs w:val="24"/>
        </w:rPr>
        <w:t>Sukladno Zakonu o vatrogastvu prednost pri primanju u radni odnos profesionalnog vatrogasca pod istim uvjetima ima osoba koja je najmanje dvije godine obavljala poslo</w:t>
      </w:r>
      <w:r w:rsidR="00CD62FF">
        <w:rPr>
          <w:sz w:val="24"/>
          <w:szCs w:val="24"/>
        </w:rPr>
        <w:t xml:space="preserve">ve dobrovoljnog vatrogasca </w:t>
      </w:r>
      <w:r w:rsidR="00FB557A">
        <w:rPr>
          <w:sz w:val="24"/>
          <w:szCs w:val="24"/>
        </w:rPr>
        <w:t>te</w:t>
      </w:r>
      <w:r>
        <w:rPr>
          <w:sz w:val="24"/>
          <w:szCs w:val="24"/>
        </w:rPr>
        <w:t xml:space="preserve"> os</w:t>
      </w:r>
      <w:r w:rsidR="00CD62FF">
        <w:rPr>
          <w:sz w:val="24"/>
          <w:szCs w:val="24"/>
        </w:rPr>
        <w:t xml:space="preserve">oba koja je odslužila vojni rok. </w:t>
      </w:r>
    </w:p>
    <w:p w:rsidR="00B854BA" w:rsidRDefault="002B469F" w:rsidP="002B469F">
      <w:pPr>
        <w:rPr>
          <w:sz w:val="24"/>
          <w:szCs w:val="24"/>
        </w:rPr>
      </w:pPr>
      <w:r>
        <w:rPr>
          <w:sz w:val="24"/>
          <w:szCs w:val="24"/>
        </w:rPr>
        <w:t>Kandidat koji ostvaruje pravo pr</w:t>
      </w:r>
      <w:r w:rsidR="007C06FB">
        <w:rPr>
          <w:sz w:val="24"/>
          <w:szCs w:val="24"/>
        </w:rPr>
        <w:t xml:space="preserve">ednosti pri zapošljavanju </w:t>
      </w:r>
      <w:r w:rsidR="008345D4">
        <w:rPr>
          <w:sz w:val="24"/>
          <w:szCs w:val="24"/>
        </w:rPr>
        <w:t>prema</w:t>
      </w:r>
      <w:r>
        <w:rPr>
          <w:sz w:val="24"/>
          <w:szCs w:val="24"/>
        </w:rPr>
        <w:t>posebnim pr</w:t>
      </w:r>
      <w:r w:rsidR="009C2D1F">
        <w:rPr>
          <w:sz w:val="24"/>
          <w:szCs w:val="24"/>
        </w:rPr>
        <w:t>opisima, dužan je u prijavi za N</w:t>
      </w:r>
      <w:r>
        <w:rPr>
          <w:sz w:val="24"/>
          <w:szCs w:val="24"/>
        </w:rPr>
        <w:t>atječaj pozvati se na to pravo i ima prednost u odnosu na ostale kandidate samo pod jednakim uvjetima.</w:t>
      </w:r>
    </w:p>
    <w:p w:rsidR="007C06FB" w:rsidRDefault="007C06FB" w:rsidP="002B469F">
      <w:pPr>
        <w:rPr>
          <w:sz w:val="24"/>
          <w:szCs w:val="24"/>
        </w:rPr>
      </w:pPr>
    </w:p>
    <w:p w:rsidR="003628D9" w:rsidRDefault="002B469F" w:rsidP="002B469F">
      <w:pPr>
        <w:rPr>
          <w:sz w:val="24"/>
          <w:szCs w:val="24"/>
        </w:rPr>
      </w:pPr>
      <w:r>
        <w:rPr>
          <w:sz w:val="24"/>
          <w:szCs w:val="24"/>
        </w:rPr>
        <w:t xml:space="preserve">Da bi ostvario pravo prednosti pri zapošljavanju, kandidat koji ispunjava uvjete za ostvarenje tog prava, dužan je uz prijavu za Natječaj priložiti </w:t>
      </w:r>
      <w:r w:rsidR="003628D9">
        <w:rPr>
          <w:sz w:val="24"/>
          <w:szCs w:val="24"/>
        </w:rPr>
        <w:t>sve dokaze o ispunjavanju traženih uvjeta kao i rješenje o priznatom statusu</w:t>
      </w:r>
      <w:r w:rsidR="00DA25DA">
        <w:rPr>
          <w:sz w:val="24"/>
          <w:szCs w:val="24"/>
        </w:rPr>
        <w:t>, odnosno potvrdu o priznatom statusu</w:t>
      </w:r>
      <w:r w:rsidR="007C06FB">
        <w:rPr>
          <w:sz w:val="24"/>
          <w:szCs w:val="24"/>
        </w:rPr>
        <w:t xml:space="preserve"> iz kojeg je vidljivo </w:t>
      </w:r>
      <w:r w:rsidR="007C06FB">
        <w:rPr>
          <w:sz w:val="24"/>
          <w:szCs w:val="24"/>
        </w:rPr>
        <w:lastRenderedPageBreak/>
        <w:t>spomenuto pravo</w:t>
      </w:r>
      <w:r w:rsidR="003628D9">
        <w:rPr>
          <w:sz w:val="24"/>
          <w:szCs w:val="24"/>
        </w:rPr>
        <w:t xml:space="preserve">. Pod jednakim uvjetima podrazumijeva se jednak broj bodova na rang listi. Osoba koja nije podnijela pravodobnu ili urednu prijavu ili ne ispunjava formalne uvjete iz javnog natječaja, ne smatra se kandidatom prijavljenim na javni natječaj.      </w:t>
      </w:r>
    </w:p>
    <w:p w:rsidR="00865A75" w:rsidRDefault="003628D9" w:rsidP="002B469F">
      <w:pPr>
        <w:rPr>
          <w:sz w:val="24"/>
          <w:szCs w:val="24"/>
        </w:rPr>
      </w:pPr>
      <w:r>
        <w:rPr>
          <w:sz w:val="24"/>
          <w:szCs w:val="24"/>
        </w:rPr>
        <w:t>Osobi koja nije podnijela pravodobnu ili urednu prijavu ili ne ispunjava formalne uvjete iz javnog natječaja dostavlja se pisana obavijest u kojoj se navode razlozi zbog kojih se ne smatra kandidatom prijavljenim na natječaj.</w:t>
      </w:r>
      <w:r w:rsidR="00865A75">
        <w:rPr>
          <w:sz w:val="24"/>
          <w:szCs w:val="24"/>
        </w:rPr>
        <w:t xml:space="preserve"> Protiv navedene obavijesti osoba kojoj je ista upućena nema pravo podnošenja pravnog lijeka.</w:t>
      </w:r>
    </w:p>
    <w:p w:rsidR="00865A75" w:rsidRDefault="00865A75" w:rsidP="002B469F">
      <w:pPr>
        <w:rPr>
          <w:sz w:val="24"/>
          <w:szCs w:val="24"/>
        </w:rPr>
      </w:pPr>
      <w:r>
        <w:rPr>
          <w:sz w:val="24"/>
          <w:szCs w:val="24"/>
        </w:rPr>
        <w:t>S kandidatima prijavljenim na javni natječaj koji ispunjavaju formalne uvjete iz natječaja pr</w:t>
      </w:r>
      <w:r w:rsidR="00504734">
        <w:rPr>
          <w:sz w:val="24"/>
          <w:szCs w:val="24"/>
        </w:rPr>
        <w:t>ovest će se testiranje</w:t>
      </w:r>
      <w:r>
        <w:rPr>
          <w:sz w:val="24"/>
          <w:szCs w:val="24"/>
        </w:rPr>
        <w:t xml:space="preserve"> tj. Fizičko-kondicijska provjera te će se obaviti intervju sa Povjerenstvom.</w:t>
      </w:r>
    </w:p>
    <w:p w:rsidR="00865A75" w:rsidRDefault="00504734" w:rsidP="002B469F">
      <w:pPr>
        <w:rPr>
          <w:sz w:val="24"/>
          <w:szCs w:val="24"/>
        </w:rPr>
      </w:pPr>
      <w:r>
        <w:rPr>
          <w:sz w:val="24"/>
          <w:szCs w:val="24"/>
        </w:rPr>
        <w:t>Testiranje</w:t>
      </w:r>
      <w:r w:rsidR="00865A75">
        <w:rPr>
          <w:sz w:val="24"/>
          <w:szCs w:val="24"/>
        </w:rPr>
        <w:t xml:space="preserve"> će se obaviti prema Pravilniku o postupku odabira djelatnika za vatrogasne poslove u Javnoj vatrogasnoj postrojbi Grada Imotskog ( dostupan na web stranici: </w:t>
      </w:r>
      <w:hyperlink r:id="rId5" w:history="1">
        <w:r w:rsidR="00865A75" w:rsidRPr="00453ABB">
          <w:rPr>
            <w:rStyle w:val="Hyperlink"/>
            <w:sz w:val="24"/>
            <w:szCs w:val="24"/>
          </w:rPr>
          <w:t>www.jvp-imotski.hr</w:t>
        </w:r>
      </w:hyperlink>
      <w:r w:rsidR="00865A75">
        <w:rPr>
          <w:sz w:val="24"/>
          <w:szCs w:val="24"/>
        </w:rPr>
        <w:t>).</w:t>
      </w:r>
    </w:p>
    <w:p w:rsidR="00B06684" w:rsidRDefault="00865A75" w:rsidP="002B469F">
      <w:pPr>
        <w:rPr>
          <w:sz w:val="24"/>
          <w:szCs w:val="24"/>
        </w:rPr>
      </w:pPr>
      <w:r>
        <w:rPr>
          <w:sz w:val="24"/>
          <w:szCs w:val="24"/>
        </w:rPr>
        <w:t xml:space="preserve">Fizičko-kondicijsko testiranje bit će bodovano ocjenom od 1 do 5, </w:t>
      </w:r>
      <w:r w:rsidR="00B06684">
        <w:rPr>
          <w:sz w:val="24"/>
          <w:szCs w:val="24"/>
        </w:rPr>
        <w:t>te intervju koji će također biti bodovan ocjenom od 1 do 5. Kandidati koji budu ocijenjeni ocjenom nedovoljan iz bilo kojeg područja testiranja ne mogu biti primljeni u radni odnos.Ako kandidat ne pristupi testiranju smatra se da je povukao prijavu na Javni natječaj.</w:t>
      </w:r>
    </w:p>
    <w:p w:rsidR="00B06684" w:rsidRDefault="00B06684" w:rsidP="002B469F">
      <w:pPr>
        <w:rPr>
          <w:sz w:val="24"/>
          <w:szCs w:val="24"/>
        </w:rPr>
      </w:pPr>
      <w:r>
        <w:rPr>
          <w:sz w:val="24"/>
          <w:szCs w:val="24"/>
        </w:rPr>
        <w:t>Kandidat će biti primljen u radni odnos na neodređeno vrijeme, ali s probnim radom od 2 mjeseca. Ako se ocjeni da kandidat ne može uspješno obavljati poslove predmetnog radnog mjesta ugovor prestaje važiti.</w:t>
      </w:r>
    </w:p>
    <w:p w:rsidR="004F322E" w:rsidRDefault="00B06684" w:rsidP="002B469F">
      <w:pPr>
        <w:rPr>
          <w:sz w:val="24"/>
          <w:szCs w:val="24"/>
        </w:rPr>
      </w:pPr>
      <w:r>
        <w:rPr>
          <w:sz w:val="24"/>
          <w:szCs w:val="24"/>
        </w:rPr>
        <w:t>Kandidati koji ne budu primljeni u radni odnos dužni su predignuti predanu dokumentaciju u roku osam (8) dana od dana primitka obavijesti o izboru.</w:t>
      </w:r>
    </w:p>
    <w:p w:rsidR="004F322E" w:rsidRDefault="004F322E" w:rsidP="002B469F">
      <w:pPr>
        <w:rPr>
          <w:sz w:val="24"/>
          <w:szCs w:val="24"/>
        </w:rPr>
      </w:pPr>
      <w:r>
        <w:rPr>
          <w:sz w:val="24"/>
          <w:szCs w:val="24"/>
        </w:rPr>
        <w:t>Obavijest o terminu provođenja testiranja kao i o term</w:t>
      </w:r>
      <w:r w:rsidR="00DD499C">
        <w:rPr>
          <w:sz w:val="24"/>
          <w:szCs w:val="24"/>
        </w:rPr>
        <w:t>inu razgovora s Povjerenstvom</w:t>
      </w:r>
      <w:r>
        <w:rPr>
          <w:sz w:val="24"/>
          <w:szCs w:val="24"/>
        </w:rPr>
        <w:t xml:space="preserve"> biti</w:t>
      </w:r>
      <w:r w:rsidR="00DD499C">
        <w:rPr>
          <w:sz w:val="24"/>
          <w:szCs w:val="24"/>
        </w:rPr>
        <w:t xml:space="preserve"> će </w:t>
      </w:r>
      <w:r>
        <w:rPr>
          <w:sz w:val="24"/>
          <w:szCs w:val="24"/>
        </w:rPr>
        <w:t xml:space="preserve">objavljena najmanje (2) dva dana prije održavanja istoga na službenoj web stranici Javne vatrogasne postrojbe Grada Imotskog, </w:t>
      </w:r>
      <w:hyperlink r:id="rId6" w:history="1">
        <w:r w:rsidRPr="00453ABB">
          <w:rPr>
            <w:rStyle w:val="Hyperlink"/>
            <w:sz w:val="24"/>
            <w:szCs w:val="24"/>
          </w:rPr>
          <w:t>www.jvp-imotski.hr</w:t>
        </w:r>
      </w:hyperlink>
      <w:r>
        <w:rPr>
          <w:sz w:val="24"/>
          <w:szCs w:val="24"/>
        </w:rPr>
        <w:t xml:space="preserve">. </w:t>
      </w:r>
    </w:p>
    <w:p w:rsidR="004F322E" w:rsidRDefault="004F322E" w:rsidP="002B469F">
      <w:pPr>
        <w:rPr>
          <w:sz w:val="24"/>
          <w:szCs w:val="24"/>
        </w:rPr>
      </w:pPr>
      <w:r>
        <w:rPr>
          <w:sz w:val="24"/>
          <w:szCs w:val="24"/>
        </w:rPr>
        <w:t>Obavijest o konačnim rez</w:t>
      </w:r>
      <w:r w:rsidR="00DD499C">
        <w:rPr>
          <w:sz w:val="24"/>
          <w:szCs w:val="24"/>
        </w:rPr>
        <w:t>ultatima natječajnog postupka</w:t>
      </w:r>
      <w:r>
        <w:rPr>
          <w:sz w:val="24"/>
          <w:szCs w:val="24"/>
        </w:rPr>
        <w:t xml:space="preserve"> biti</w:t>
      </w:r>
      <w:r w:rsidR="00DD499C">
        <w:rPr>
          <w:sz w:val="24"/>
          <w:szCs w:val="24"/>
        </w:rPr>
        <w:t xml:space="preserve"> će</w:t>
      </w:r>
      <w:r>
        <w:rPr>
          <w:sz w:val="24"/>
          <w:szCs w:val="24"/>
        </w:rPr>
        <w:t xml:space="preserve"> objavljena na službenoj web stranici Javne vatrogasne postrojbe Grada Imotskog, </w:t>
      </w:r>
      <w:hyperlink r:id="rId7" w:history="1">
        <w:r w:rsidRPr="00453ABB">
          <w:rPr>
            <w:rStyle w:val="Hyperlink"/>
            <w:sz w:val="24"/>
            <w:szCs w:val="24"/>
          </w:rPr>
          <w:t>www.jvp-imotski.hr</w:t>
        </w:r>
      </w:hyperlink>
      <w:r>
        <w:rPr>
          <w:sz w:val="24"/>
          <w:szCs w:val="24"/>
        </w:rPr>
        <w:t>.</w:t>
      </w:r>
    </w:p>
    <w:p w:rsidR="004F322E" w:rsidRDefault="004F322E" w:rsidP="002B469F">
      <w:pPr>
        <w:rPr>
          <w:sz w:val="24"/>
          <w:szCs w:val="24"/>
        </w:rPr>
      </w:pPr>
      <w:r>
        <w:rPr>
          <w:sz w:val="24"/>
          <w:szCs w:val="24"/>
        </w:rPr>
        <w:t xml:space="preserve">Rok za prijavu na natječaj je osam (8) dana od dana objave na web stranici Hrvatskog zavoda za zapošljavanje i na službenoj web stranici Javne vatrogasne postrojbe Grada Imotskog, </w:t>
      </w:r>
      <w:hyperlink r:id="rId8" w:history="1">
        <w:r w:rsidRPr="00453ABB">
          <w:rPr>
            <w:rStyle w:val="Hyperlink"/>
            <w:sz w:val="24"/>
            <w:szCs w:val="24"/>
          </w:rPr>
          <w:t>www.jvp-imotski.hr</w:t>
        </w:r>
      </w:hyperlink>
      <w:r>
        <w:rPr>
          <w:sz w:val="24"/>
          <w:szCs w:val="24"/>
        </w:rPr>
        <w:t xml:space="preserve">. </w:t>
      </w:r>
      <w:r w:rsidR="00DD499C">
        <w:rPr>
          <w:sz w:val="24"/>
          <w:szCs w:val="24"/>
        </w:rPr>
        <w:t>Upravno vijeće JVP Grada Imotskog zadržava pravo poništenja natječaja bez dodatnog obrazloženja.</w:t>
      </w:r>
    </w:p>
    <w:p w:rsidR="004F322E" w:rsidRDefault="004F322E" w:rsidP="002B469F">
      <w:pPr>
        <w:rPr>
          <w:sz w:val="24"/>
          <w:szCs w:val="24"/>
        </w:rPr>
      </w:pPr>
      <w:r>
        <w:rPr>
          <w:sz w:val="24"/>
          <w:szCs w:val="24"/>
        </w:rPr>
        <w:t>Prijave s dokazima o ispunjavanju uvjeta natječaja dostavljaju se na adresu: „Javna vatrogasna postrojba Grada Imotskog“, Nikole Šubića Zrinskoga 16, 21260 Imotski, s naznakom „Za natječaj-</w:t>
      </w:r>
      <w:r w:rsidR="00B854BA">
        <w:rPr>
          <w:sz w:val="24"/>
          <w:szCs w:val="24"/>
        </w:rPr>
        <w:t xml:space="preserve">VATROGASAC VOZAČ- </w:t>
      </w:r>
      <w:r>
        <w:rPr>
          <w:sz w:val="24"/>
          <w:szCs w:val="24"/>
        </w:rPr>
        <w:t>NE OTVARATI“.</w:t>
      </w:r>
    </w:p>
    <w:p w:rsidR="00CD62FF" w:rsidRDefault="006941FC" w:rsidP="00CD62FF">
      <w:pPr>
        <w:rPr>
          <w:sz w:val="24"/>
          <w:szCs w:val="24"/>
        </w:rPr>
      </w:pPr>
      <w:r>
        <w:rPr>
          <w:sz w:val="24"/>
          <w:szCs w:val="24"/>
        </w:rPr>
        <w:t>O rezultatima natječaja kandidati će biti obav</w:t>
      </w:r>
      <w:r w:rsidR="00B854BA">
        <w:rPr>
          <w:sz w:val="24"/>
          <w:szCs w:val="24"/>
        </w:rPr>
        <w:t>i</w:t>
      </w:r>
      <w:r>
        <w:rPr>
          <w:sz w:val="24"/>
          <w:szCs w:val="24"/>
        </w:rPr>
        <w:t>ješteni u zakonskom</w:t>
      </w:r>
      <w:r w:rsidR="00D00855">
        <w:rPr>
          <w:sz w:val="24"/>
          <w:szCs w:val="24"/>
        </w:rPr>
        <w:t xml:space="preserve"> roku.</w:t>
      </w:r>
    </w:p>
    <w:p w:rsidR="003628D9" w:rsidRDefault="006941FC" w:rsidP="00CD62FF">
      <w:pPr>
        <w:ind w:left="1416" w:firstLine="708"/>
        <w:rPr>
          <w:sz w:val="24"/>
          <w:szCs w:val="24"/>
        </w:rPr>
      </w:pPr>
      <w:r>
        <w:rPr>
          <w:sz w:val="24"/>
          <w:szCs w:val="24"/>
        </w:rPr>
        <w:t xml:space="preserve"> UPRAVNO VIJEĆE JAVNE VATROGASNE POSTROJBE GRADA IMOTSKOG</w:t>
      </w:r>
    </w:p>
    <w:p w:rsidR="00E82B49" w:rsidRPr="002B469F" w:rsidRDefault="00E82B49" w:rsidP="00E82B49">
      <w:pPr>
        <w:rPr>
          <w:sz w:val="24"/>
          <w:szCs w:val="24"/>
        </w:rPr>
      </w:pPr>
      <w:r>
        <w:rPr>
          <w:sz w:val="24"/>
          <w:szCs w:val="24"/>
        </w:rPr>
        <w:t>U Imotskom, 16.11.2018.</w:t>
      </w:r>
    </w:p>
    <w:sectPr w:rsidR="00E82B49" w:rsidRPr="002B469F" w:rsidSect="00D90E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A2B"/>
    <w:multiLevelType w:val="hybridMultilevel"/>
    <w:tmpl w:val="EB94102C"/>
    <w:lvl w:ilvl="0" w:tplc="CC6C09DE">
      <w:start w:val="1"/>
      <w:numFmt w:val="decimal"/>
      <w:lvlText w:val="%1."/>
      <w:lvlJc w:val="left"/>
      <w:pPr>
        <w:ind w:left="630" w:hanging="36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1">
    <w:nsid w:val="1BCE6331"/>
    <w:multiLevelType w:val="hybridMultilevel"/>
    <w:tmpl w:val="22880370"/>
    <w:lvl w:ilvl="0" w:tplc="ECCCD6C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EAA265C"/>
    <w:multiLevelType w:val="hybridMultilevel"/>
    <w:tmpl w:val="5D40C350"/>
    <w:lvl w:ilvl="0" w:tplc="0C3C99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0E140E"/>
    <w:multiLevelType w:val="hybridMultilevel"/>
    <w:tmpl w:val="D5329186"/>
    <w:lvl w:ilvl="0" w:tplc="764E19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0AD"/>
    <w:rsid w:val="00005515"/>
    <w:rsid w:val="000104D8"/>
    <w:rsid w:val="00101383"/>
    <w:rsid w:val="001140AD"/>
    <w:rsid w:val="00157C83"/>
    <w:rsid w:val="0016247A"/>
    <w:rsid w:val="00235F48"/>
    <w:rsid w:val="00275912"/>
    <w:rsid w:val="0029045E"/>
    <w:rsid w:val="002B469F"/>
    <w:rsid w:val="002B4FDC"/>
    <w:rsid w:val="00301A9B"/>
    <w:rsid w:val="003628D9"/>
    <w:rsid w:val="003E3713"/>
    <w:rsid w:val="004F322E"/>
    <w:rsid w:val="00504734"/>
    <w:rsid w:val="00535679"/>
    <w:rsid w:val="00617379"/>
    <w:rsid w:val="00671E7C"/>
    <w:rsid w:val="006941FC"/>
    <w:rsid w:val="007C06FB"/>
    <w:rsid w:val="008345D4"/>
    <w:rsid w:val="00865A75"/>
    <w:rsid w:val="008D1ED2"/>
    <w:rsid w:val="009C2D1F"/>
    <w:rsid w:val="00A351BC"/>
    <w:rsid w:val="00A5463F"/>
    <w:rsid w:val="00AE2181"/>
    <w:rsid w:val="00B06684"/>
    <w:rsid w:val="00B17676"/>
    <w:rsid w:val="00B54D5C"/>
    <w:rsid w:val="00B854BA"/>
    <w:rsid w:val="00B9017A"/>
    <w:rsid w:val="00C300A0"/>
    <w:rsid w:val="00C32456"/>
    <w:rsid w:val="00CA5FAB"/>
    <w:rsid w:val="00CD56F7"/>
    <w:rsid w:val="00CD62FF"/>
    <w:rsid w:val="00D00855"/>
    <w:rsid w:val="00D52795"/>
    <w:rsid w:val="00D8029F"/>
    <w:rsid w:val="00D90EEF"/>
    <w:rsid w:val="00DA25DA"/>
    <w:rsid w:val="00DD499C"/>
    <w:rsid w:val="00E82B49"/>
    <w:rsid w:val="00EC3D78"/>
    <w:rsid w:val="00F817A2"/>
    <w:rsid w:val="00FB557A"/>
    <w:rsid w:val="00FC67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3F"/>
    <w:pPr>
      <w:ind w:left="720"/>
      <w:contextualSpacing/>
    </w:pPr>
  </w:style>
  <w:style w:type="character" w:styleId="Hyperlink">
    <w:name w:val="Hyperlink"/>
    <w:basedOn w:val="DefaultParagraphFont"/>
    <w:uiPriority w:val="99"/>
    <w:unhideWhenUsed/>
    <w:rsid w:val="00865A7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7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vp-imotski.hr" TargetMode="External"/><Relationship Id="rId3" Type="http://schemas.openxmlformats.org/officeDocument/2006/relationships/settings" Target="settings.xml"/><Relationship Id="rId7" Type="http://schemas.openxmlformats.org/officeDocument/2006/relationships/hyperlink" Target="http://www.jvp-imotsk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vp-imotski.hr" TargetMode="External"/><Relationship Id="rId5" Type="http://schemas.openxmlformats.org/officeDocument/2006/relationships/hyperlink" Target="http://www.jvp-imotski.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734</Words>
  <Characters>4185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Čelan</dc:creator>
  <cp:lastModifiedBy>JVP</cp:lastModifiedBy>
  <cp:revision>13</cp:revision>
  <dcterms:created xsi:type="dcterms:W3CDTF">2018-11-07T13:47:00Z</dcterms:created>
  <dcterms:modified xsi:type="dcterms:W3CDTF">2018-11-16T10:31:00Z</dcterms:modified>
</cp:coreProperties>
</file>